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B14F67" w:rsidRDefault="00C757BC" w:rsidP="00FE6AE9">
      <w:pPr>
        <w:spacing w:after="0" w:line="240" w:lineRule="auto"/>
        <w:jc w:val="both"/>
        <w:rPr>
          <w:rFonts w:ascii="Times New Roman" w:hAnsi="Times New Roman" w:cs="Times New Roman"/>
          <w:b/>
          <w:bCs/>
          <w:sz w:val="24"/>
          <w:szCs w:val="24"/>
        </w:rPr>
      </w:pPr>
      <w:r w:rsidRPr="00B14F67">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B14F67" w:rsidRDefault="00C757BC" w:rsidP="00FE6AE9">
      <w:pPr>
        <w:spacing w:after="0" w:line="240" w:lineRule="auto"/>
        <w:jc w:val="both"/>
        <w:rPr>
          <w:rFonts w:ascii="Times New Roman" w:hAnsi="Times New Roman" w:cs="Times New Roman"/>
          <w:b/>
          <w:bCs/>
          <w:sz w:val="24"/>
          <w:szCs w:val="24"/>
        </w:rPr>
      </w:pPr>
    </w:p>
    <w:p w14:paraId="078C9189" w14:textId="77777777" w:rsidR="00C757BC" w:rsidRPr="00B14F67" w:rsidRDefault="00C757BC" w:rsidP="00FE6AE9">
      <w:pPr>
        <w:spacing w:after="0" w:line="240" w:lineRule="auto"/>
        <w:jc w:val="both"/>
        <w:rPr>
          <w:rFonts w:ascii="Times New Roman" w:hAnsi="Times New Roman" w:cs="Times New Roman"/>
          <w:sz w:val="24"/>
          <w:szCs w:val="24"/>
        </w:rPr>
      </w:pPr>
      <w:r w:rsidRPr="00B14F67">
        <w:rPr>
          <w:rFonts w:ascii="Times New Roman" w:hAnsi="Times New Roman" w:cs="Times New Roman"/>
          <w:b/>
          <w:sz w:val="24"/>
          <w:szCs w:val="24"/>
        </w:rPr>
        <w:t xml:space="preserve">OFFICE OF THE RECTOR AND VICE-CHANCELLOR </w:t>
      </w:r>
    </w:p>
    <w:p w14:paraId="1463C332" w14:textId="77777777" w:rsidR="00C757BC" w:rsidRPr="00B14F67" w:rsidRDefault="00C757BC" w:rsidP="00FE6AE9">
      <w:pPr>
        <w:spacing w:after="0" w:line="240" w:lineRule="auto"/>
        <w:jc w:val="both"/>
        <w:rPr>
          <w:rFonts w:ascii="Times New Roman" w:hAnsi="Times New Roman" w:cs="Times New Roman"/>
          <w:b/>
          <w:bCs/>
          <w:sz w:val="24"/>
          <w:szCs w:val="24"/>
        </w:rPr>
      </w:pPr>
    </w:p>
    <w:p w14:paraId="78E47D21" w14:textId="30CA0BC3" w:rsidR="00F60CED" w:rsidRPr="00B14F67" w:rsidRDefault="00F60CED" w:rsidP="00FE6AE9">
      <w:pPr>
        <w:spacing w:after="0" w:line="240" w:lineRule="auto"/>
        <w:jc w:val="both"/>
        <w:rPr>
          <w:rFonts w:ascii="Times New Roman" w:hAnsi="Times New Roman" w:cs="Times New Roman"/>
          <w:sz w:val="24"/>
          <w:szCs w:val="24"/>
        </w:rPr>
      </w:pPr>
      <w:r w:rsidRPr="00B14F67">
        <w:rPr>
          <w:rFonts w:ascii="Times New Roman" w:hAnsi="Times New Roman" w:cs="Times New Roman"/>
          <w:sz w:val="24"/>
          <w:szCs w:val="24"/>
        </w:rPr>
        <w:t xml:space="preserve">Prof Robert J. Balfour </w:t>
      </w:r>
    </w:p>
    <w:p w14:paraId="0DB79F81" w14:textId="34F6BA97" w:rsidR="00F60CED" w:rsidRPr="00B14F67" w:rsidRDefault="00F60CED" w:rsidP="00FE6AE9">
      <w:pPr>
        <w:spacing w:after="0" w:line="240" w:lineRule="auto"/>
        <w:jc w:val="both"/>
        <w:rPr>
          <w:rFonts w:ascii="Times New Roman" w:hAnsi="Times New Roman" w:cs="Times New Roman"/>
          <w:sz w:val="24"/>
          <w:szCs w:val="24"/>
        </w:rPr>
      </w:pPr>
      <w:r w:rsidRPr="00B14F67">
        <w:rPr>
          <w:rFonts w:ascii="Times New Roman" w:hAnsi="Times New Roman" w:cs="Times New Roman"/>
          <w:sz w:val="24"/>
          <w:szCs w:val="24"/>
        </w:rPr>
        <w:t xml:space="preserve">Rector and Vice-Chancellor </w:t>
      </w:r>
    </w:p>
    <w:p w14:paraId="7A8D2906" w14:textId="75513DE4" w:rsidR="00F60CED" w:rsidRPr="00B14F67" w:rsidRDefault="00F60CED" w:rsidP="00FE6AE9">
      <w:pPr>
        <w:spacing w:after="0" w:line="240" w:lineRule="auto"/>
        <w:jc w:val="both"/>
        <w:rPr>
          <w:rFonts w:ascii="Times New Roman" w:hAnsi="Times New Roman" w:cs="Times New Roman"/>
          <w:sz w:val="24"/>
          <w:szCs w:val="24"/>
        </w:rPr>
      </w:pPr>
      <w:r w:rsidRPr="00B14F67">
        <w:rPr>
          <w:rFonts w:ascii="Times New Roman" w:hAnsi="Times New Roman" w:cs="Times New Roman"/>
          <w:sz w:val="24"/>
          <w:szCs w:val="24"/>
        </w:rPr>
        <w:t xml:space="preserve">University of the Western Cape </w:t>
      </w:r>
    </w:p>
    <w:p w14:paraId="7945F8C4" w14:textId="56EF85C1" w:rsidR="00D802D1" w:rsidRPr="00B14F67" w:rsidRDefault="00796E04" w:rsidP="00FE6AE9">
      <w:pPr>
        <w:spacing w:after="0" w:line="240" w:lineRule="auto"/>
        <w:jc w:val="both"/>
        <w:rPr>
          <w:rFonts w:ascii="Times New Roman" w:hAnsi="Times New Roman" w:cs="Times New Roman"/>
          <w:sz w:val="24"/>
          <w:szCs w:val="24"/>
        </w:rPr>
      </w:pPr>
      <w:hyperlink r:id="rId9" w:history="1">
        <w:r w:rsidR="00D802D1" w:rsidRPr="00B14F67">
          <w:rPr>
            <w:rStyle w:val="Hyperlink"/>
            <w:rFonts w:ascii="Times New Roman" w:hAnsi="Times New Roman" w:cs="Times New Roman"/>
            <w:sz w:val="24"/>
            <w:szCs w:val="24"/>
          </w:rPr>
          <w:t>rbalfour@uwc.ac.za</w:t>
        </w:r>
      </w:hyperlink>
    </w:p>
    <w:p w14:paraId="4BC70B4E" w14:textId="77777777" w:rsidR="00D802D1" w:rsidRPr="00B14F67" w:rsidRDefault="00D802D1" w:rsidP="00FE6AE9">
      <w:pPr>
        <w:spacing w:after="0" w:line="240" w:lineRule="auto"/>
        <w:jc w:val="both"/>
        <w:rPr>
          <w:rFonts w:ascii="Times New Roman" w:hAnsi="Times New Roman" w:cs="Times New Roman"/>
          <w:sz w:val="24"/>
          <w:szCs w:val="24"/>
        </w:rPr>
      </w:pPr>
    </w:p>
    <w:p w14:paraId="219B2940" w14:textId="2C297BA1" w:rsidR="006D1FDF" w:rsidRPr="00B14F67" w:rsidRDefault="008C6917" w:rsidP="00243C96">
      <w:pPr>
        <w:spacing w:after="0" w:line="240" w:lineRule="auto"/>
        <w:jc w:val="both"/>
        <w:rPr>
          <w:rFonts w:ascii="Times New Roman" w:hAnsi="Times New Roman" w:cs="Times New Roman"/>
          <w:b/>
          <w:bCs/>
          <w:sz w:val="24"/>
          <w:szCs w:val="24"/>
        </w:rPr>
      </w:pPr>
      <w:r w:rsidRPr="00B14F67">
        <w:rPr>
          <w:rFonts w:ascii="Times New Roman" w:hAnsi="Times New Roman" w:cs="Times New Roman"/>
          <w:b/>
          <w:bCs/>
          <w:sz w:val="24"/>
          <w:szCs w:val="24"/>
        </w:rPr>
        <w:t>VC</w:t>
      </w:r>
      <w:r w:rsidR="008A5909" w:rsidRPr="00B14F67">
        <w:rPr>
          <w:rFonts w:ascii="Times New Roman" w:hAnsi="Times New Roman" w:cs="Times New Roman"/>
          <w:b/>
          <w:bCs/>
          <w:sz w:val="24"/>
          <w:szCs w:val="24"/>
        </w:rPr>
        <w:t xml:space="preserve"> </w:t>
      </w:r>
      <w:r w:rsidR="006D1FDF" w:rsidRPr="00B14F67">
        <w:rPr>
          <w:rFonts w:ascii="Times New Roman" w:hAnsi="Times New Roman" w:cs="Times New Roman"/>
          <w:b/>
          <w:bCs/>
          <w:sz w:val="24"/>
          <w:szCs w:val="24"/>
        </w:rPr>
        <w:t xml:space="preserve">Address at the </w:t>
      </w:r>
      <w:r w:rsidR="00F72B4D" w:rsidRPr="00B14F67">
        <w:rPr>
          <w:rFonts w:ascii="Times New Roman" w:hAnsi="Times New Roman" w:cs="Times New Roman"/>
          <w:b/>
          <w:bCs/>
          <w:sz w:val="24"/>
          <w:szCs w:val="24"/>
        </w:rPr>
        <w:t>General Staff Orientation</w:t>
      </w:r>
      <w:r w:rsidR="006D1FDF" w:rsidRPr="00B14F67">
        <w:rPr>
          <w:rFonts w:ascii="Times New Roman" w:hAnsi="Times New Roman" w:cs="Times New Roman"/>
          <w:b/>
          <w:bCs/>
          <w:sz w:val="24"/>
          <w:szCs w:val="24"/>
        </w:rPr>
        <w:t>, (</w:t>
      </w:r>
      <w:r w:rsidR="00F72B4D" w:rsidRPr="00B14F67">
        <w:rPr>
          <w:rFonts w:ascii="Times New Roman" w:hAnsi="Times New Roman" w:cs="Times New Roman"/>
          <w:b/>
          <w:bCs/>
          <w:sz w:val="24"/>
          <w:szCs w:val="24"/>
        </w:rPr>
        <w:t>03</w:t>
      </w:r>
      <w:r w:rsidR="006D1FDF" w:rsidRPr="00B14F67">
        <w:rPr>
          <w:rFonts w:ascii="Times New Roman" w:hAnsi="Times New Roman" w:cs="Times New Roman"/>
          <w:b/>
          <w:bCs/>
          <w:sz w:val="24"/>
          <w:szCs w:val="24"/>
        </w:rPr>
        <w:t xml:space="preserve"> </w:t>
      </w:r>
      <w:r w:rsidR="00F72B4D" w:rsidRPr="00B14F67">
        <w:rPr>
          <w:rFonts w:ascii="Times New Roman" w:hAnsi="Times New Roman" w:cs="Times New Roman"/>
          <w:b/>
          <w:bCs/>
          <w:sz w:val="24"/>
          <w:szCs w:val="24"/>
        </w:rPr>
        <w:t>February</w:t>
      </w:r>
      <w:r w:rsidR="006D1FDF" w:rsidRPr="00B14F67">
        <w:rPr>
          <w:rFonts w:ascii="Times New Roman" w:hAnsi="Times New Roman" w:cs="Times New Roman"/>
          <w:b/>
          <w:bCs/>
          <w:sz w:val="24"/>
          <w:szCs w:val="24"/>
        </w:rPr>
        <w:t xml:space="preserve"> 202</w:t>
      </w:r>
      <w:r w:rsidR="00F72B4D" w:rsidRPr="00B14F67">
        <w:rPr>
          <w:rFonts w:ascii="Times New Roman" w:hAnsi="Times New Roman" w:cs="Times New Roman"/>
          <w:b/>
          <w:bCs/>
          <w:sz w:val="24"/>
          <w:szCs w:val="24"/>
        </w:rPr>
        <w:t>6</w:t>
      </w:r>
      <w:r w:rsidR="006D1FDF" w:rsidRPr="00B14F67">
        <w:rPr>
          <w:rFonts w:ascii="Times New Roman" w:hAnsi="Times New Roman" w:cs="Times New Roman"/>
          <w:b/>
          <w:bCs/>
          <w:sz w:val="24"/>
          <w:szCs w:val="24"/>
        </w:rPr>
        <w:t>)</w:t>
      </w:r>
    </w:p>
    <w:p w14:paraId="194A0452" w14:textId="40E1128C" w:rsidR="00E657A1" w:rsidRPr="00B14F67" w:rsidRDefault="00E657A1" w:rsidP="00243C96">
      <w:pPr>
        <w:pStyle w:val="ListParagraph"/>
        <w:numPr>
          <w:ilvl w:val="0"/>
          <w:numId w:val="42"/>
        </w:num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ZA"/>
          <w14:ligatures w14:val="none"/>
        </w:rPr>
      </w:pPr>
      <w:r w:rsidRPr="00B14F67">
        <w:rPr>
          <w:rFonts w:ascii="Times New Roman" w:eastAsia="Times New Roman" w:hAnsi="Times New Roman" w:cs="Times New Roman"/>
          <w:b/>
          <w:bCs/>
          <w:kern w:val="0"/>
          <w:sz w:val="24"/>
          <w:szCs w:val="24"/>
          <w:lang w:eastAsia="en-ZA"/>
          <w14:ligatures w14:val="none"/>
        </w:rPr>
        <w:t xml:space="preserve">Welcome and </w:t>
      </w:r>
      <w:r w:rsidR="00E07C75" w:rsidRPr="00B14F67">
        <w:rPr>
          <w:rFonts w:ascii="Times New Roman" w:eastAsia="Times New Roman" w:hAnsi="Times New Roman" w:cs="Times New Roman"/>
          <w:b/>
          <w:bCs/>
          <w:kern w:val="0"/>
          <w:sz w:val="24"/>
          <w:szCs w:val="24"/>
          <w:lang w:eastAsia="en-ZA"/>
          <w14:ligatures w14:val="none"/>
        </w:rPr>
        <w:t>Context</w:t>
      </w:r>
    </w:p>
    <w:p w14:paraId="15915B8E" w14:textId="6F61EDE2" w:rsidR="008E231D" w:rsidRPr="00B14F67" w:rsidRDefault="008E231D" w:rsidP="00243C96">
      <w:pPr>
        <w:spacing w:before="100" w:beforeAutospacing="1" w:after="100" w:afterAutospacing="1" w:line="240" w:lineRule="auto"/>
        <w:jc w:val="both"/>
        <w:outlineLvl w:val="2"/>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Good </w:t>
      </w:r>
      <w:proofErr w:type="gramStart"/>
      <w:r w:rsidRPr="00B14F67">
        <w:rPr>
          <w:rFonts w:ascii="Times New Roman" w:eastAsia="Times New Roman" w:hAnsi="Times New Roman" w:cs="Times New Roman"/>
          <w:kern w:val="0"/>
          <w:sz w:val="24"/>
          <w:szCs w:val="24"/>
          <w:lang w:eastAsia="en-ZA"/>
          <w14:ligatures w14:val="none"/>
        </w:rPr>
        <w:t>morning</w:t>
      </w:r>
      <w:proofErr w:type="gramEnd"/>
      <w:r w:rsidRPr="00B14F67">
        <w:rPr>
          <w:rFonts w:ascii="Times New Roman" w:eastAsia="Times New Roman" w:hAnsi="Times New Roman" w:cs="Times New Roman"/>
          <w:kern w:val="0"/>
          <w:sz w:val="24"/>
          <w:szCs w:val="24"/>
          <w:lang w:eastAsia="en-ZA"/>
          <w14:ligatures w14:val="none"/>
        </w:rPr>
        <w:t xml:space="preserve"> Colleagues.</w:t>
      </w:r>
    </w:p>
    <w:p w14:paraId="4FB6EDFC" w14:textId="44B1568E" w:rsidR="0024246E" w:rsidRDefault="0024246E" w:rsidP="0048003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4246E">
        <w:rPr>
          <w:rFonts w:ascii="Times New Roman" w:eastAsia="Times New Roman" w:hAnsi="Times New Roman" w:cs="Times New Roman"/>
          <w:kern w:val="0"/>
          <w:sz w:val="24"/>
          <w:szCs w:val="24"/>
          <w:lang w:eastAsia="en-ZA"/>
          <w14:ligatures w14:val="none"/>
        </w:rPr>
        <w:t>It is a pleasure to formally welcome you to the University of the Western Cape. Today we welcome colleagues who have recently joined our institution and recognise those who have advanced into new roles through promotion over the past year.</w:t>
      </w:r>
    </w:p>
    <w:p w14:paraId="077973A3" w14:textId="3F168ED4" w:rsidR="0048003E" w:rsidRPr="00B14F67" w:rsidRDefault="0048003E" w:rsidP="0048003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Whether you arrive as academic staff, professional and administrative colleagues, or members of our support teams, we are confident that you</w:t>
      </w:r>
      <w:r w:rsidR="00FF2E6F">
        <w:rPr>
          <w:rFonts w:ascii="Times New Roman" w:eastAsia="Times New Roman" w:hAnsi="Times New Roman" w:cs="Times New Roman"/>
          <w:kern w:val="0"/>
          <w:sz w:val="24"/>
          <w:szCs w:val="24"/>
          <w:lang w:eastAsia="en-ZA"/>
          <w14:ligatures w14:val="none"/>
        </w:rPr>
        <w:t xml:space="preserve"> will </w:t>
      </w:r>
      <w:r w:rsidR="00616000">
        <w:rPr>
          <w:rFonts w:ascii="Times New Roman" w:eastAsia="Times New Roman" w:hAnsi="Times New Roman" w:cs="Times New Roman"/>
          <w:kern w:val="0"/>
          <w:sz w:val="24"/>
          <w:szCs w:val="24"/>
          <w:lang w:eastAsia="en-ZA"/>
          <w14:ligatures w14:val="none"/>
        </w:rPr>
        <w:t>strengthen</w:t>
      </w:r>
      <w:r w:rsidRPr="00B14F67">
        <w:rPr>
          <w:rFonts w:ascii="Times New Roman" w:eastAsia="Times New Roman" w:hAnsi="Times New Roman" w:cs="Times New Roman"/>
          <w:kern w:val="0"/>
          <w:sz w:val="24"/>
          <w:szCs w:val="24"/>
          <w:lang w:eastAsia="en-ZA"/>
          <w14:ligatures w14:val="none"/>
        </w:rPr>
        <w:t xml:space="preserve"> our collective work. Every role contributes to the academic project, and every function supports our students and their success.</w:t>
      </w:r>
    </w:p>
    <w:p w14:paraId="4A26424C" w14:textId="77777777" w:rsidR="00CC5813" w:rsidRPr="00B14F67" w:rsidRDefault="0048003E" w:rsidP="0048003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You enter a university defined by a principled intellectual and social tradition (UWC, 2025a). Our public mandate is grounded in access and social justice. It also requires intellectual responsibility in how we teach, conduct research, support our students and serve our communities. </w:t>
      </w:r>
      <w:r w:rsidR="00CC5813" w:rsidRPr="00B14F67">
        <w:rPr>
          <w:rFonts w:ascii="Times New Roman" w:eastAsia="Times New Roman" w:hAnsi="Times New Roman" w:cs="Times New Roman"/>
          <w:kern w:val="0"/>
          <w:sz w:val="24"/>
          <w:szCs w:val="24"/>
          <w:lang w:eastAsia="en-ZA"/>
          <w14:ligatures w14:val="none"/>
        </w:rPr>
        <w:t>That</w:t>
      </w:r>
      <w:r w:rsidRPr="00B14F67">
        <w:rPr>
          <w:rFonts w:ascii="Times New Roman" w:eastAsia="Times New Roman" w:hAnsi="Times New Roman" w:cs="Times New Roman"/>
          <w:kern w:val="0"/>
          <w:sz w:val="24"/>
          <w:szCs w:val="24"/>
          <w:lang w:eastAsia="en-ZA"/>
          <w14:ligatures w14:val="none"/>
        </w:rPr>
        <w:t xml:space="preserve"> mandate continues to guide our direction and inform our decisions.</w:t>
      </w:r>
    </w:p>
    <w:p w14:paraId="0262BA2A" w14:textId="350B0B06" w:rsidR="00DC5219" w:rsidRPr="00B14F67" w:rsidRDefault="00DC5219" w:rsidP="0048003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DC5219">
        <w:rPr>
          <w:rFonts w:ascii="Times New Roman" w:eastAsia="Times New Roman" w:hAnsi="Times New Roman" w:cs="Times New Roman"/>
          <w:kern w:val="0"/>
          <w:sz w:val="24"/>
          <w:szCs w:val="24"/>
          <w:lang w:eastAsia="en-ZA"/>
          <w14:ligatures w14:val="none"/>
        </w:rPr>
        <w:t>We recognise that taking up a new role at UWC</w:t>
      </w:r>
      <w:r>
        <w:rPr>
          <w:rFonts w:ascii="Times New Roman" w:eastAsia="Times New Roman" w:hAnsi="Times New Roman" w:cs="Times New Roman"/>
          <w:kern w:val="0"/>
          <w:sz w:val="24"/>
          <w:szCs w:val="24"/>
          <w:lang w:eastAsia="en-ZA"/>
          <w14:ligatures w14:val="none"/>
        </w:rPr>
        <w:t xml:space="preserve">, </w:t>
      </w:r>
      <w:r w:rsidRPr="00DC5219">
        <w:rPr>
          <w:rFonts w:ascii="Times New Roman" w:eastAsia="Times New Roman" w:hAnsi="Times New Roman" w:cs="Times New Roman"/>
          <w:kern w:val="0"/>
          <w:sz w:val="24"/>
          <w:szCs w:val="24"/>
          <w:lang w:eastAsia="en-ZA"/>
          <w14:ligatures w14:val="none"/>
        </w:rPr>
        <w:t>whether through appointment or promotion</w:t>
      </w:r>
      <w:r>
        <w:rPr>
          <w:rFonts w:ascii="Times New Roman" w:eastAsia="Times New Roman" w:hAnsi="Times New Roman" w:cs="Times New Roman"/>
          <w:kern w:val="0"/>
          <w:sz w:val="24"/>
          <w:szCs w:val="24"/>
          <w:lang w:eastAsia="en-ZA"/>
          <w14:ligatures w14:val="none"/>
        </w:rPr>
        <w:t xml:space="preserve">, </w:t>
      </w:r>
      <w:r w:rsidRPr="00DC5219">
        <w:rPr>
          <w:rFonts w:ascii="Times New Roman" w:eastAsia="Times New Roman" w:hAnsi="Times New Roman" w:cs="Times New Roman"/>
          <w:kern w:val="0"/>
          <w:sz w:val="24"/>
          <w:szCs w:val="24"/>
          <w:lang w:eastAsia="en-ZA"/>
          <w14:ligatures w14:val="none"/>
        </w:rPr>
        <w:t xml:space="preserve">is an important professional </w:t>
      </w:r>
      <w:r w:rsidR="004A4A99">
        <w:rPr>
          <w:rFonts w:ascii="Times New Roman" w:eastAsia="Times New Roman" w:hAnsi="Times New Roman" w:cs="Times New Roman"/>
          <w:kern w:val="0"/>
          <w:sz w:val="24"/>
          <w:szCs w:val="24"/>
          <w:lang w:eastAsia="en-ZA"/>
          <w14:ligatures w14:val="none"/>
        </w:rPr>
        <w:t>step</w:t>
      </w:r>
      <w:r w:rsidRPr="00DC5219">
        <w:rPr>
          <w:rFonts w:ascii="Times New Roman" w:eastAsia="Times New Roman" w:hAnsi="Times New Roman" w:cs="Times New Roman"/>
          <w:kern w:val="0"/>
          <w:sz w:val="24"/>
          <w:szCs w:val="24"/>
          <w:lang w:eastAsia="en-ZA"/>
          <w14:ligatures w14:val="none"/>
        </w:rPr>
        <w:t xml:space="preserve">, and we value the confidence you place in </w:t>
      </w:r>
      <w:r w:rsidR="005E76B0">
        <w:rPr>
          <w:rFonts w:ascii="Times New Roman" w:eastAsia="Times New Roman" w:hAnsi="Times New Roman" w:cs="Times New Roman"/>
          <w:kern w:val="0"/>
          <w:sz w:val="24"/>
          <w:szCs w:val="24"/>
          <w:lang w:eastAsia="en-ZA"/>
          <w14:ligatures w14:val="none"/>
        </w:rPr>
        <w:t>this institution</w:t>
      </w:r>
      <w:r w:rsidRPr="00DC5219">
        <w:rPr>
          <w:rFonts w:ascii="Times New Roman" w:eastAsia="Times New Roman" w:hAnsi="Times New Roman" w:cs="Times New Roman"/>
          <w:kern w:val="0"/>
          <w:sz w:val="24"/>
          <w:szCs w:val="24"/>
          <w:lang w:eastAsia="en-ZA"/>
          <w14:ligatures w14:val="none"/>
        </w:rPr>
        <w:t>.</w:t>
      </w:r>
    </w:p>
    <w:p w14:paraId="125CC113" w14:textId="5BCE5797" w:rsidR="00C74DEF" w:rsidRPr="00B14F67" w:rsidRDefault="00C74DEF" w:rsidP="00243C96">
      <w:pPr>
        <w:pStyle w:val="ListParagraph"/>
        <w:numPr>
          <w:ilvl w:val="0"/>
          <w:numId w:val="42"/>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B14F67">
        <w:rPr>
          <w:rFonts w:ascii="Times New Roman" w:eastAsia="Times New Roman" w:hAnsi="Times New Roman" w:cs="Times New Roman"/>
          <w:b/>
          <w:bCs/>
          <w:kern w:val="0"/>
          <w:sz w:val="24"/>
          <w:szCs w:val="24"/>
          <w:lang w:eastAsia="en-ZA"/>
          <w14:ligatures w14:val="none"/>
        </w:rPr>
        <w:t>Institutional Operating Plan 2026–2030</w:t>
      </w:r>
      <w:r w:rsidR="00E07C75" w:rsidRPr="00B14F67">
        <w:rPr>
          <w:rFonts w:ascii="Times New Roman" w:eastAsia="Times New Roman" w:hAnsi="Times New Roman" w:cs="Times New Roman"/>
          <w:b/>
          <w:bCs/>
          <w:kern w:val="0"/>
          <w:sz w:val="24"/>
          <w:szCs w:val="24"/>
          <w:lang w:eastAsia="en-ZA"/>
          <w14:ligatures w14:val="none"/>
        </w:rPr>
        <w:t xml:space="preserve"> </w:t>
      </w:r>
    </w:p>
    <w:p w14:paraId="7D5EF5B1" w14:textId="00A27B91" w:rsidR="00243C96" w:rsidRPr="00B14F67" w:rsidRDefault="00CC5813" w:rsidP="00243C9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This year, we begin a new phase in our strategic cycle. </w:t>
      </w:r>
      <w:r w:rsidR="00243C96" w:rsidRPr="00B14F67">
        <w:rPr>
          <w:rFonts w:ascii="Times New Roman" w:eastAsia="Times New Roman" w:hAnsi="Times New Roman" w:cs="Times New Roman"/>
          <w:kern w:val="0"/>
          <w:sz w:val="24"/>
          <w:szCs w:val="24"/>
          <w:lang w:eastAsia="en-ZA"/>
          <w14:ligatures w14:val="none"/>
        </w:rPr>
        <w:t xml:space="preserve">Your </w:t>
      </w:r>
      <w:r w:rsidR="00AC1B70">
        <w:rPr>
          <w:rFonts w:ascii="Times New Roman" w:eastAsia="Times New Roman" w:hAnsi="Times New Roman" w:cs="Times New Roman"/>
          <w:kern w:val="0"/>
          <w:sz w:val="24"/>
          <w:szCs w:val="24"/>
          <w:lang w:eastAsia="en-ZA"/>
          <w14:ligatures w14:val="none"/>
        </w:rPr>
        <w:t xml:space="preserve">transition into this new phase </w:t>
      </w:r>
      <w:r w:rsidR="00243C96" w:rsidRPr="00B14F67">
        <w:rPr>
          <w:rFonts w:ascii="Times New Roman" w:eastAsia="Times New Roman" w:hAnsi="Times New Roman" w:cs="Times New Roman"/>
          <w:kern w:val="0"/>
          <w:sz w:val="24"/>
          <w:szCs w:val="24"/>
          <w:lang w:eastAsia="en-ZA"/>
          <w14:ligatures w14:val="none"/>
        </w:rPr>
        <w:t xml:space="preserve">coincides with the implementation of our Institutional Operating Plan for 2026 to 2030 (UWC, 2025d). The strategic framework that will guide our work over the next five years is </w:t>
      </w:r>
      <w:r w:rsidR="00872BE2">
        <w:rPr>
          <w:rFonts w:ascii="Times New Roman" w:eastAsia="Times New Roman" w:hAnsi="Times New Roman" w:cs="Times New Roman"/>
          <w:kern w:val="0"/>
          <w:sz w:val="24"/>
          <w:szCs w:val="24"/>
          <w:lang w:eastAsia="en-ZA"/>
          <w14:ligatures w14:val="none"/>
        </w:rPr>
        <w:t xml:space="preserve">articulated </w:t>
      </w:r>
      <w:r w:rsidR="00243C96" w:rsidRPr="00B14F67">
        <w:rPr>
          <w:rFonts w:ascii="Times New Roman" w:eastAsia="Times New Roman" w:hAnsi="Times New Roman" w:cs="Times New Roman"/>
          <w:kern w:val="0"/>
          <w:sz w:val="24"/>
          <w:szCs w:val="24"/>
          <w:lang w:eastAsia="en-ZA"/>
          <w14:ligatures w14:val="none"/>
        </w:rPr>
        <w:t>in our I</w:t>
      </w:r>
      <w:r w:rsidR="00872BE2">
        <w:rPr>
          <w:rFonts w:ascii="Times New Roman" w:eastAsia="Times New Roman" w:hAnsi="Times New Roman" w:cs="Times New Roman"/>
          <w:kern w:val="0"/>
          <w:sz w:val="24"/>
          <w:szCs w:val="24"/>
          <w:lang w:eastAsia="en-ZA"/>
          <w14:ligatures w14:val="none"/>
        </w:rPr>
        <w:t xml:space="preserve">OP. </w:t>
      </w:r>
      <w:r w:rsidR="000F67EF">
        <w:rPr>
          <w:rFonts w:ascii="Times New Roman" w:eastAsia="Times New Roman" w:hAnsi="Times New Roman" w:cs="Times New Roman"/>
          <w:kern w:val="0"/>
          <w:sz w:val="24"/>
          <w:szCs w:val="24"/>
          <w:lang w:eastAsia="en-ZA"/>
          <w14:ligatures w14:val="none"/>
        </w:rPr>
        <w:t>It</w:t>
      </w:r>
      <w:r w:rsidR="00243C96" w:rsidRPr="00B14F67">
        <w:rPr>
          <w:rFonts w:ascii="Times New Roman" w:eastAsia="Times New Roman" w:hAnsi="Times New Roman" w:cs="Times New Roman"/>
          <w:kern w:val="0"/>
          <w:sz w:val="24"/>
          <w:szCs w:val="24"/>
          <w:lang w:eastAsia="en-ZA"/>
          <w14:ligatures w14:val="none"/>
        </w:rPr>
        <w:t xml:space="preserve"> is framed by </w:t>
      </w:r>
      <w:r w:rsidR="00872BE2">
        <w:rPr>
          <w:rFonts w:ascii="Times New Roman" w:eastAsia="Times New Roman" w:hAnsi="Times New Roman" w:cs="Times New Roman"/>
          <w:kern w:val="0"/>
          <w:sz w:val="24"/>
          <w:szCs w:val="24"/>
          <w:lang w:eastAsia="en-ZA"/>
          <w14:ligatures w14:val="none"/>
        </w:rPr>
        <w:t xml:space="preserve">our </w:t>
      </w:r>
      <w:r w:rsidR="00243C96" w:rsidRPr="00B14F67">
        <w:rPr>
          <w:rFonts w:ascii="Times New Roman" w:eastAsia="Times New Roman" w:hAnsi="Times New Roman" w:cs="Times New Roman"/>
          <w:kern w:val="0"/>
          <w:sz w:val="24"/>
          <w:szCs w:val="24"/>
          <w:lang w:eastAsia="en-ZA"/>
          <w14:ligatures w14:val="none"/>
        </w:rPr>
        <w:t>Vision 2040, which positions UWC as a leading research university with a strong social mission (UWC, 2025d).</w:t>
      </w:r>
    </w:p>
    <w:p w14:paraId="3D7465A5" w14:textId="346EFC3A" w:rsidR="00872BE2" w:rsidRDefault="00872BE2" w:rsidP="00243C9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872BE2">
        <w:rPr>
          <w:rFonts w:ascii="Times New Roman" w:eastAsia="Times New Roman" w:hAnsi="Times New Roman" w:cs="Times New Roman"/>
          <w:kern w:val="0"/>
          <w:sz w:val="24"/>
          <w:szCs w:val="24"/>
          <w:lang w:eastAsia="en-ZA"/>
          <w14:ligatures w14:val="none"/>
        </w:rPr>
        <w:t xml:space="preserve">The IOP </w:t>
      </w:r>
      <w:r>
        <w:rPr>
          <w:rFonts w:ascii="Times New Roman" w:eastAsia="Times New Roman" w:hAnsi="Times New Roman" w:cs="Times New Roman"/>
          <w:kern w:val="0"/>
          <w:sz w:val="24"/>
          <w:szCs w:val="24"/>
          <w:lang w:eastAsia="en-ZA"/>
          <w14:ligatures w14:val="none"/>
        </w:rPr>
        <w:t xml:space="preserve">integrates </w:t>
      </w:r>
      <w:r w:rsidRPr="00872BE2">
        <w:rPr>
          <w:rFonts w:ascii="Times New Roman" w:eastAsia="Times New Roman" w:hAnsi="Times New Roman" w:cs="Times New Roman"/>
          <w:kern w:val="0"/>
          <w:sz w:val="24"/>
          <w:szCs w:val="24"/>
          <w:lang w:eastAsia="en-ZA"/>
          <w14:ligatures w14:val="none"/>
        </w:rPr>
        <w:t xml:space="preserve">our teaching, research, engagement and partnerships within a shared institutional direction. It guides our priorities across culture, the academic project, institutional development and responsible resource </w:t>
      </w:r>
      <w:r w:rsidR="000F67EF">
        <w:rPr>
          <w:rFonts w:ascii="Times New Roman" w:eastAsia="Times New Roman" w:hAnsi="Times New Roman" w:cs="Times New Roman"/>
          <w:kern w:val="0"/>
          <w:sz w:val="24"/>
          <w:szCs w:val="24"/>
          <w:lang w:eastAsia="en-ZA"/>
          <w14:ligatures w14:val="none"/>
        </w:rPr>
        <w:t>stewardship</w:t>
      </w:r>
      <w:r w:rsidRPr="00872BE2">
        <w:rPr>
          <w:rFonts w:ascii="Times New Roman" w:eastAsia="Times New Roman" w:hAnsi="Times New Roman" w:cs="Times New Roman"/>
          <w:kern w:val="0"/>
          <w:sz w:val="24"/>
          <w:szCs w:val="24"/>
          <w:lang w:eastAsia="en-ZA"/>
          <w14:ligatures w14:val="none"/>
        </w:rPr>
        <w:t xml:space="preserve"> (UWC, 2025d).</w:t>
      </w:r>
      <w:r>
        <w:rPr>
          <w:rFonts w:ascii="Times New Roman" w:eastAsia="Times New Roman" w:hAnsi="Times New Roman" w:cs="Times New Roman"/>
          <w:kern w:val="0"/>
          <w:sz w:val="24"/>
          <w:szCs w:val="24"/>
          <w:lang w:eastAsia="en-ZA"/>
          <w14:ligatures w14:val="none"/>
        </w:rPr>
        <w:t xml:space="preserve"> </w:t>
      </w:r>
      <w:r w:rsidR="000F67EF">
        <w:rPr>
          <w:rFonts w:ascii="Times New Roman" w:eastAsia="Times New Roman" w:hAnsi="Times New Roman" w:cs="Times New Roman"/>
          <w:kern w:val="0"/>
          <w:sz w:val="24"/>
          <w:szCs w:val="24"/>
          <w:lang w:eastAsia="en-ZA"/>
          <w14:ligatures w14:val="none"/>
        </w:rPr>
        <w:t xml:space="preserve">It also </w:t>
      </w:r>
      <w:r w:rsidR="00243C96" w:rsidRPr="00B14F67">
        <w:rPr>
          <w:rFonts w:ascii="Times New Roman" w:eastAsia="Times New Roman" w:hAnsi="Times New Roman" w:cs="Times New Roman"/>
          <w:kern w:val="0"/>
          <w:sz w:val="24"/>
          <w:szCs w:val="24"/>
          <w:lang w:eastAsia="en-ZA"/>
          <w14:ligatures w14:val="none"/>
        </w:rPr>
        <w:t xml:space="preserve">positions UWC for disciplined growth and continued academic advancement. </w:t>
      </w:r>
    </w:p>
    <w:p w14:paraId="74998903" w14:textId="51308D1D" w:rsidR="00243C96" w:rsidRPr="00B14F67" w:rsidRDefault="00243C96" w:rsidP="00243C9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lastRenderedPageBreak/>
        <w:t>In recent years, the University expanded postgraduate enrolment, strengthened its research profile and extended regional and international partnerships.</w:t>
      </w:r>
      <w:r w:rsidR="00872BE2">
        <w:rPr>
          <w:rFonts w:ascii="Times New Roman" w:eastAsia="Times New Roman" w:hAnsi="Times New Roman" w:cs="Times New Roman"/>
          <w:kern w:val="0"/>
          <w:sz w:val="24"/>
          <w:szCs w:val="24"/>
          <w:lang w:eastAsia="en-ZA"/>
          <w14:ligatures w14:val="none"/>
        </w:rPr>
        <w:t xml:space="preserve"> </w:t>
      </w:r>
      <w:r w:rsidRPr="00B14F67">
        <w:rPr>
          <w:rFonts w:ascii="Times New Roman" w:eastAsia="Times New Roman" w:hAnsi="Times New Roman" w:cs="Times New Roman"/>
          <w:kern w:val="0"/>
          <w:sz w:val="24"/>
          <w:szCs w:val="24"/>
          <w:lang w:eastAsia="en-ZA"/>
          <w14:ligatures w14:val="none"/>
        </w:rPr>
        <w:t>We remain focused on creating an environment in which colleagues are supported to develop professionally and contribute meaningfully. We are equally intent on enabling colleagues to advance their careers.</w:t>
      </w:r>
      <w:r w:rsidR="00D701EB">
        <w:rPr>
          <w:rFonts w:ascii="Times New Roman" w:eastAsia="Times New Roman" w:hAnsi="Times New Roman" w:cs="Times New Roman"/>
          <w:kern w:val="0"/>
          <w:sz w:val="24"/>
          <w:szCs w:val="24"/>
          <w:lang w:eastAsia="en-ZA"/>
          <w14:ligatures w14:val="none"/>
        </w:rPr>
        <w:t xml:space="preserve"> </w:t>
      </w:r>
    </w:p>
    <w:p w14:paraId="34329B11" w14:textId="20CF1B55" w:rsidR="00F44F45" w:rsidRPr="00B14F67" w:rsidRDefault="00F44F45" w:rsidP="00243C9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Your appointment reflects careful consideration, and we look forward to the contribution you will make.</w:t>
      </w:r>
    </w:p>
    <w:p w14:paraId="02540702" w14:textId="01FF552C" w:rsidR="00243C96" w:rsidRPr="00876F9C" w:rsidRDefault="00243C96" w:rsidP="00876F9C">
      <w:pPr>
        <w:pStyle w:val="ListParagraph"/>
        <w:numPr>
          <w:ilvl w:val="0"/>
          <w:numId w:val="42"/>
        </w:num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ZA"/>
          <w14:ligatures w14:val="none"/>
        </w:rPr>
      </w:pPr>
      <w:r w:rsidRPr="00876F9C">
        <w:rPr>
          <w:rFonts w:ascii="Times New Roman" w:eastAsia="Times New Roman" w:hAnsi="Times New Roman" w:cs="Times New Roman"/>
          <w:b/>
          <w:bCs/>
          <w:kern w:val="0"/>
          <w:sz w:val="24"/>
          <w:szCs w:val="24"/>
          <w:lang w:eastAsia="en-ZA"/>
          <w14:ligatures w14:val="none"/>
        </w:rPr>
        <w:t>Campus Dialogues and Institutional Culture</w:t>
      </w:r>
    </w:p>
    <w:p w14:paraId="0C46959E" w14:textId="6E949151" w:rsidR="00CC5813" w:rsidRPr="00B14F67" w:rsidRDefault="00F26969" w:rsidP="00CC581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F26969">
        <w:rPr>
          <w:rFonts w:ascii="Times New Roman" w:eastAsia="Times New Roman" w:hAnsi="Times New Roman" w:cs="Times New Roman"/>
          <w:kern w:val="0"/>
          <w:sz w:val="24"/>
          <w:szCs w:val="24"/>
          <w:lang w:eastAsia="en-ZA"/>
          <w14:ligatures w14:val="none"/>
        </w:rPr>
        <w:t>It may be helpful to briefly outline how this plan was developed.</w:t>
      </w:r>
      <w:r>
        <w:rPr>
          <w:rFonts w:ascii="Times New Roman" w:eastAsia="Times New Roman" w:hAnsi="Times New Roman" w:cs="Times New Roman"/>
          <w:kern w:val="0"/>
          <w:sz w:val="24"/>
          <w:szCs w:val="24"/>
          <w:lang w:eastAsia="en-ZA"/>
          <w14:ligatures w14:val="none"/>
        </w:rPr>
        <w:t xml:space="preserve"> </w:t>
      </w:r>
      <w:r w:rsidR="00CC5813" w:rsidRPr="00B14F67">
        <w:rPr>
          <w:rFonts w:ascii="Times New Roman" w:eastAsia="Times New Roman" w:hAnsi="Times New Roman" w:cs="Times New Roman"/>
          <w:kern w:val="0"/>
          <w:sz w:val="24"/>
          <w:szCs w:val="24"/>
          <w:lang w:eastAsia="en-ZA"/>
          <w14:ligatures w14:val="none"/>
        </w:rPr>
        <w:t>The IOP</w:t>
      </w:r>
      <w:r>
        <w:rPr>
          <w:rFonts w:ascii="Times New Roman" w:eastAsia="Times New Roman" w:hAnsi="Times New Roman" w:cs="Times New Roman"/>
          <w:kern w:val="0"/>
          <w:sz w:val="24"/>
          <w:szCs w:val="24"/>
          <w:lang w:eastAsia="en-ZA"/>
          <w14:ligatures w14:val="none"/>
        </w:rPr>
        <w:t xml:space="preserve"> process</w:t>
      </w:r>
      <w:r w:rsidR="00CC5813" w:rsidRPr="00B14F67">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involved</w:t>
      </w:r>
      <w:r w:rsidR="00CC5813" w:rsidRPr="00B14F67">
        <w:rPr>
          <w:rFonts w:ascii="Times New Roman" w:eastAsia="Times New Roman" w:hAnsi="Times New Roman" w:cs="Times New Roman"/>
          <w:kern w:val="0"/>
          <w:sz w:val="24"/>
          <w:szCs w:val="24"/>
          <w:lang w:eastAsia="en-ZA"/>
          <w14:ligatures w14:val="none"/>
        </w:rPr>
        <w:t xml:space="preserve"> a period of structured consultation across the University. It included task teams, executive deliberations, Council engagement, surveys and campus-wide dialogues (UWC, 2025a; UWC, 2025d). These processes created space for staff and students to engage one another on questions of identity, context and institutional culture.</w:t>
      </w:r>
    </w:p>
    <w:p w14:paraId="0D08E6A2" w14:textId="531C2A68" w:rsidR="00F75BF2" w:rsidRPr="00B14F67" w:rsidRDefault="00F75BF2" w:rsidP="00CC581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F75BF2">
        <w:rPr>
          <w:rFonts w:ascii="Times New Roman" w:eastAsia="Times New Roman" w:hAnsi="Times New Roman" w:cs="Times New Roman"/>
          <w:kern w:val="0"/>
          <w:sz w:val="24"/>
          <w:szCs w:val="24"/>
          <w:lang w:eastAsia="en-ZA"/>
          <w14:ligatures w14:val="none"/>
        </w:rPr>
        <w:t>Through these conversations, several themes came into sharper focus. Intellectual engagement remains central to our academic project. Our teaching, research and community engagement must be rigorous, purposeful and socially responsive. At the same time, our institutional context informs responsibility. UWC’s history, our location and the communities we serve influence how we act and the standards we uphold.</w:t>
      </w:r>
    </w:p>
    <w:p w14:paraId="66A65DF7" w14:textId="4939BA54" w:rsidR="00CC5813" w:rsidRDefault="00CC5813" w:rsidP="00CC581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The dialogues also emphasised the importance of organisational culture. Alignment between systems, values and underlying assumptions is essential</w:t>
      </w:r>
      <w:r w:rsidR="00F75BF2">
        <w:rPr>
          <w:rFonts w:ascii="Times New Roman" w:eastAsia="Times New Roman" w:hAnsi="Times New Roman" w:cs="Times New Roman"/>
          <w:kern w:val="0"/>
          <w:sz w:val="24"/>
          <w:szCs w:val="24"/>
          <w:lang w:eastAsia="en-ZA"/>
          <w14:ligatures w14:val="none"/>
        </w:rPr>
        <w:t>.</w:t>
      </w:r>
      <w:r w:rsidRPr="00B14F67">
        <w:rPr>
          <w:rFonts w:ascii="Times New Roman" w:eastAsia="Times New Roman" w:hAnsi="Times New Roman" w:cs="Times New Roman"/>
          <w:kern w:val="0"/>
          <w:sz w:val="24"/>
          <w:szCs w:val="24"/>
          <w:lang w:eastAsia="en-ZA"/>
          <w14:ligatures w14:val="none"/>
        </w:rPr>
        <w:t xml:space="preserve"> </w:t>
      </w:r>
      <w:r w:rsidR="00F75BF2">
        <w:rPr>
          <w:rFonts w:ascii="Times New Roman" w:eastAsia="Times New Roman" w:hAnsi="Times New Roman" w:cs="Times New Roman"/>
          <w:kern w:val="0"/>
          <w:sz w:val="24"/>
          <w:szCs w:val="24"/>
          <w:lang w:eastAsia="en-ZA"/>
          <w14:ligatures w14:val="none"/>
        </w:rPr>
        <w:t>This means that w</w:t>
      </w:r>
      <w:r w:rsidRPr="00B14F67">
        <w:rPr>
          <w:rFonts w:ascii="Times New Roman" w:eastAsia="Times New Roman" w:hAnsi="Times New Roman" w:cs="Times New Roman"/>
          <w:kern w:val="0"/>
          <w:sz w:val="24"/>
          <w:szCs w:val="24"/>
          <w:lang w:eastAsia="en-ZA"/>
          <w14:ligatures w14:val="none"/>
        </w:rPr>
        <w:t>hat we say we value must be visible in how decisions are taken, how resources are allocated and how colleagues treat one another</w:t>
      </w:r>
      <w:r w:rsidR="00F75BF2">
        <w:rPr>
          <w:rFonts w:ascii="Times New Roman" w:eastAsia="Times New Roman" w:hAnsi="Times New Roman" w:cs="Times New Roman"/>
          <w:kern w:val="0"/>
          <w:sz w:val="24"/>
          <w:szCs w:val="24"/>
          <w:lang w:eastAsia="en-ZA"/>
          <w14:ligatures w14:val="none"/>
        </w:rPr>
        <w:t xml:space="preserve"> </w:t>
      </w:r>
      <w:r w:rsidR="00F75BF2" w:rsidRPr="00B14F67">
        <w:rPr>
          <w:rFonts w:ascii="Times New Roman" w:eastAsia="Times New Roman" w:hAnsi="Times New Roman" w:cs="Times New Roman"/>
          <w:kern w:val="0"/>
          <w:sz w:val="24"/>
          <w:szCs w:val="24"/>
          <w:lang w:eastAsia="en-ZA"/>
          <w14:ligatures w14:val="none"/>
        </w:rPr>
        <w:t xml:space="preserve">(UWC, 2025c; Schein &amp; Schein, 2017). </w:t>
      </w:r>
    </w:p>
    <w:p w14:paraId="258BEA51" w14:textId="45FBCE8F" w:rsidR="00C74DEF" w:rsidRPr="00B14F67" w:rsidRDefault="0092519C" w:rsidP="00BB4F7C">
      <w:pPr>
        <w:pStyle w:val="ListParagraph"/>
        <w:numPr>
          <w:ilvl w:val="0"/>
          <w:numId w:val="44"/>
        </w:num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ZA"/>
          <w14:ligatures w14:val="none"/>
        </w:rPr>
      </w:pPr>
      <w:r w:rsidRPr="00B14F67">
        <w:rPr>
          <w:rFonts w:ascii="Times New Roman" w:eastAsia="Times New Roman" w:hAnsi="Times New Roman" w:cs="Times New Roman"/>
          <w:b/>
          <w:bCs/>
          <w:kern w:val="0"/>
          <w:sz w:val="24"/>
          <w:szCs w:val="24"/>
          <w:lang w:eastAsia="en-ZA"/>
          <w14:ligatures w14:val="none"/>
        </w:rPr>
        <w:t>Closing Reflections</w:t>
      </w:r>
    </w:p>
    <w:p w14:paraId="6B387377" w14:textId="6ED09157" w:rsidR="00F2466F" w:rsidRPr="00F2466F" w:rsidRDefault="00385059" w:rsidP="00F2466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At UWC, t</w:t>
      </w:r>
      <w:r w:rsidR="00F2466F" w:rsidRPr="00F2466F">
        <w:rPr>
          <w:rFonts w:ascii="Times New Roman" w:eastAsia="Times New Roman" w:hAnsi="Times New Roman" w:cs="Times New Roman"/>
          <w:kern w:val="0"/>
          <w:sz w:val="24"/>
          <w:szCs w:val="24"/>
          <w:lang w:eastAsia="en-ZA"/>
          <w14:ligatures w14:val="none"/>
        </w:rPr>
        <w:t>he way we work together influences both the quality of this institution and the experience of our students. I want to emphasise that academic citizenship at UWC is expressed through collegiality and professional conduct. The TREAT with Care framework reminds us that we are expected to be trustworthy, respectful, ethical, accountable and transparent. It gives practical expression to these principles in how we interact, make decisions and exercise responsibility each day (UWC, 2025c).</w:t>
      </w:r>
    </w:p>
    <w:p w14:paraId="3F6DA801" w14:textId="15F87D79" w:rsidR="00F2466F" w:rsidRPr="00F2466F" w:rsidRDefault="00F2466F" w:rsidP="00F2466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F2466F">
        <w:rPr>
          <w:rFonts w:ascii="Times New Roman" w:eastAsia="Times New Roman" w:hAnsi="Times New Roman" w:cs="Times New Roman"/>
          <w:kern w:val="0"/>
          <w:sz w:val="24"/>
          <w:szCs w:val="24"/>
          <w:lang w:eastAsia="en-ZA"/>
          <w14:ligatures w14:val="none"/>
        </w:rPr>
        <w:t xml:space="preserve">The theme of our IOP is </w:t>
      </w:r>
      <w:r w:rsidRPr="005E74C5">
        <w:rPr>
          <w:rFonts w:ascii="Times New Roman" w:eastAsia="Times New Roman" w:hAnsi="Times New Roman" w:cs="Times New Roman"/>
          <w:i/>
          <w:iCs/>
          <w:kern w:val="0"/>
          <w:sz w:val="24"/>
          <w:szCs w:val="24"/>
          <w:lang w:eastAsia="en-ZA"/>
          <w14:ligatures w14:val="none"/>
        </w:rPr>
        <w:t>Collective Futures</w:t>
      </w:r>
      <w:r w:rsidRPr="00F2466F">
        <w:rPr>
          <w:rFonts w:ascii="Times New Roman" w:eastAsia="Times New Roman" w:hAnsi="Times New Roman" w:cs="Times New Roman"/>
          <w:kern w:val="0"/>
          <w:sz w:val="24"/>
          <w:szCs w:val="24"/>
          <w:lang w:eastAsia="en-ZA"/>
          <w14:ligatures w14:val="none"/>
        </w:rPr>
        <w:t xml:space="preserve"> (UWC, 2025d). The plural is intentional. It reminds us that our future is shared and that our progress depends on collaboration. We stand within a strong intellectual tradition, with a clear sense of direction and a commitment to responsible growth. I am confident that you</w:t>
      </w:r>
      <w:r w:rsidR="005E74C5">
        <w:rPr>
          <w:rFonts w:ascii="Times New Roman" w:eastAsia="Times New Roman" w:hAnsi="Times New Roman" w:cs="Times New Roman"/>
          <w:kern w:val="0"/>
          <w:sz w:val="24"/>
          <w:szCs w:val="24"/>
          <w:lang w:eastAsia="en-ZA"/>
          <w14:ligatures w14:val="none"/>
        </w:rPr>
        <w:t xml:space="preserve"> </w:t>
      </w:r>
      <w:r w:rsidRPr="00F2466F">
        <w:rPr>
          <w:rFonts w:ascii="Times New Roman" w:eastAsia="Times New Roman" w:hAnsi="Times New Roman" w:cs="Times New Roman"/>
          <w:kern w:val="0"/>
          <w:sz w:val="24"/>
          <w:szCs w:val="24"/>
          <w:lang w:eastAsia="en-ZA"/>
          <w14:ligatures w14:val="none"/>
        </w:rPr>
        <w:t xml:space="preserve">will </w:t>
      </w:r>
      <w:r w:rsidR="00C81C9C" w:rsidRPr="00C81C9C">
        <w:rPr>
          <w:rFonts w:ascii="Times New Roman" w:eastAsia="Times New Roman" w:hAnsi="Times New Roman" w:cs="Times New Roman"/>
          <w:kern w:val="0"/>
          <w:sz w:val="24"/>
          <w:szCs w:val="24"/>
          <w:lang w:eastAsia="en-ZA"/>
          <w14:ligatures w14:val="none"/>
        </w:rPr>
        <w:t>contribute meaningfully to</w:t>
      </w:r>
      <w:r w:rsidR="00C81C9C">
        <w:rPr>
          <w:rFonts w:ascii="Times New Roman" w:eastAsia="Times New Roman" w:hAnsi="Times New Roman" w:cs="Times New Roman"/>
          <w:kern w:val="0"/>
          <w:sz w:val="24"/>
          <w:szCs w:val="24"/>
          <w:lang w:eastAsia="en-ZA"/>
          <w14:ligatures w14:val="none"/>
        </w:rPr>
        <w:t xml:space="preserve"> </w:t>
      </w:r>
      <w:r w:rsidRPr="00F2466F">
        <w:rPr>
          <w:rFonts w:ascii="Times New Roman" w:eastAsia="Times New Roman" w:hAnsi="Times New Roman" w:cs="Times New Roman"/>
          <w:kern w:val="0"/>
          <w:sz w:val="24"/>
          <w:szCs w:val="24"/>
          <w:lang w:eastAsia="en-ZA"/>
          <w14:ligatures w14:val="none"/>
        </w:rPr>
        <w:t>how this next phase unfolds.</w:t>
      </w:r>
    </w:p>
    <w:p w14:paraId="5BB16BA1" w14:textId="77777777" w:rsidR="005E74C5" w:rsidRDefault="005E74C5" w:rsidP="00F2466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5E74C5">
        <w:rPr>
          <w:rFonts w:ascii="Times New Roman" w:eastAsia="Times New Roman" w:hAnsi="Times New Roman" w:cs="Times New Roman"/>
          <w:kern w:val="0"/>
          <w:sz w:val="24"/>
          <w:szCs w:val="24"/>
          <w:lang w:eastAsia="en-ZA"/>
          <w14:ligatures w14:val="none"/>
        </w:rPr>
        <w:t>From today, we share the responsibility and opportunity of belonging to this University. I invite you to see your role at UWC as contributing to a shared mission that serves our students and communities.</w:t>
      </w:r>
    </w:p>
    <w:p w14:paraId="07E9928F" w14:textId="29A75F1D" w:rsidR="005F1B77" w:rsidRPr="00B14F67" w:rsidRDefault="005F1B77" w:rsidP="00F2466F">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5F1B77">
        <w:rPr>
          <w:rFonts w:ascii="Times New Roman" w:eastAsia="Times New Roman" w:hAnsi="Times New Roman" w:cs="Times New Roman"/>
          <w:kern w:val="0"/>
          <w:sz w:val="24"/>
          <w:szCs w:val="24"/>
          <w:lang w:eastAsia="en-ZA"/>
          <w14:ligatures w14:val="none"/>
        </w:rPr>
        <w:t>Once again, welcome to UWC, and congratulations on your appointments and promotions.</w:t>
      </w:r>
    </w:p>
    <w:p w14:paraId="1C85C89F" w14:textId="2D7064D3" w:rsidR="00B67C88" w:rsidRPr="00B14F67" w:rsidRDefault="00B67C88" w:rsidP="00243C96">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Thank you.</w:t>
      </w:r>
    </w:p>
    <w:p w14:paraId="6FEAA32A" w14:textId="70C8EAB6" w:rsidR="00CA1366" w:rsidRPr="00B14F67" w:rsidRDefault="00CA1366" w:rsidP="00243C96">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n-ZA"/>
          <w14:ligatures w14:val="none"/>
        </w:rPr>
      </w:pPr>
      <w:r w:rsidRPr="00CA1366">
        <w:rPr>
          <w:rFonts w:ascii="Times New Roman" w:eastAsia="Times New Roman" w:hAnsi="Times New Roman" w:cs="Times New Roman"/>
          <w:b/>
          <w:bCs/>
          <w:kern w:val="36"/>
          <w:sz w:val="24"/>
          <w:szCs w:val="24"/>
          <w:lang w:eastAsia="en-ZA"/>
          <w14:ligatures w14:val="none"/>
        </w:rPr>
        <w:lastRenderedPageBreak/>
        <w:t>Bibliography</w:t>
      </w:r>
    </w:p>
    <w:p w14:paraId="69D37883" w14:textId="77777777" w:rsidR="00571CF5" w:rsidRPr="00B14F67" w:rsidRDefault="00571CF5" w:rsidP="00CA1366">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Schein, E.H. &amp; Schein, P.H., 2017. </w:t>
      </w:r>
      <w:r w:rsidRPr="00B14F67">
        <w:rPr>
          <w:rFonts w:ascii="Times New Roman" w:eastAsia="Times New Roman" w:hAnsi="Times New Roman" w:cs="Times New Roman"/>
          <w:i/>
          <w:iCs/>
          <w:kern w:val="0"/>
          <w:sz w:val="24"/>
          <w:szCs w:val="24"/>
          <w:lang w:eastAsia="en-ZA"/>
          <w14:ligatures w14:val="none"/>
        </w:rPr>
        <w:t>Organisational Culture and Leadership</w:t>
      </w:r>
      <w:r w:rsidRPr="00B14F67">
        <w:rPr>
          <w:rFonts w:ascii="Times New Roman" w:eastAsia="Times New Roman" w:hAnsi="Times New Roman" w:cs="Times New Roman"/>
          <w:kern w:val="0"/>
          <w:sz w:val="24"/>
          <w:szCs w:val="24"/>
          <w:lang w:eastAsia="en-ZA"/>
          <w14:ligatures w14:val="none"/>
        </w:rPr>
        <w:t>. 5th ed. San Francisco: Jossey-Bass.</w:t>
      </w:r>
    </w:p>
    <w:p w14:paraId="70C31EBE" w14:textId="77777777" w:rsidR="00571CF5" w:rsidRPr="00B14F67" w:rsidRDefault="00571CF5" w:rsidP="00CA1366">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University of the Western Cape, 2025a. </w:t>
      </w:r>
      <w:r w:rsidRPr="00B14F67">
        <w:rPr>
          <w:rFonts w:ascii="Times New Roman" w:eastAsia="Times New Roman" w:hAnsi="Times New Roman" w:cs="Times New Roman"/>
          <w:i/>
          <w:iCs/>
          <w:kern w:val="0"/>
          <w:sz w:val="24"/>
          <w:szCs w:val="24"/>
          <w:lang w:eastAsia="en-ZA"/>
          <w14:ligatures w14:val="none"/>
        </w:rPr>
        <w:t>Welcome Address at the Campus Dialogues, School of Public Health Building, UWC (27 June 2025).</w:t>
      </w:r>
      <w:r w:rsidRPr="00B14F67">
        <w:rPr>
          <w:rFonts w:ascii="Times New Roman" w:eastAsia="Times New Roman" w:hAnsi="Times New Roman" w:cs="Times New Roman"/>
          <w:kern w:val="0"/>
          <w:sz w:val="24"/>
          <w:szCs w:val="24"/>
          <w:lang w:eastAsia="en-ZA"/>
          <w14:ligatures w14:val="none"/>
        </w:rPr>
        <w:t xml:space="preserve"> Bellville: University of the Western Cape.</w:t>
      </w:r>
    </w:p>
    <w:p w14:paraId="087F411C" w14:textId="77777777" w:rsidR="00571CF5" w:rsidRPr="00B14F67" w:rsidRDefault="00571CF5" w:rsidP="00CA1366">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University of the Western Cape, 2025b. </w:t>
      </w:r>
      <w:r w:rsidRPr="00B14F67">
        <w:rPr>
          <w:rFonts w:ascii="Times New Roman" w:eastAsia="Times New Roman" w:hAnsi="Times New Roman" w:cs="Times New Roman"/>
          <w:i/>
          <w:iCs/>
          <w:kern w:val="0"/>
          <w:sz w:val="24"/>
          <w:szCs w:val="24"/>
          <w:lang w:eastAsia="en-ZA"/>
          <w14:ligatures w14:val="none"/>
        </w:rPr>
        <w:t>Welcome Address at the Second Campus Dialogue: Universities as Place, Space &amp; Circumstance (1 August 2025).</w:t>
      </w:r>
      <w:r w:rsidRPr="00B14F67">
        <w:rPr>
          <w:rFonts w:ascii="Times New Roman" w:eastAsia="Times New Roman" w:hAnsi="Times New Roman" w:cs="Times New Roman"/>
          <w:kern w:val="0"/>
          <w:sz w:val="24"/>
          <w:szCs w:val="24"/>
          <w:lang w:eastAsia="en-ZA"/>
          <w14:ligatures w14:val="none"/>
        </w:rPr>
        <w:t xml:space="preserve"> Bellville: University of the Western Cape.</w:t>
      </w:r>
    </w:p>
    <w:p w14:paraId="14F179CF" w14:textId="77777777" w:rsidR="00571CF5" w:rsidRPr="00B14F67" w:rsidRDefault="00571CF5" w:rsidP="00CA1366">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University of the Western Cape, 2025c. </w:t>
      </w:r>
      <w:r w:rsidRPr="00B14F67">
        <w:rPr>
          <w:rFonts w:ascii="Times New Roman" w:eastAsia="Times New Roman" w:hAnsi="Times New Roman" w:cs="Times New Roman"/>
          <w:i/>
          <w:iCs/>
          <w:kern w:val="0"/>
          <w:sz w:val="24"/>
          <w:szCs w:val="24"/>
          <w:lang w:eastAsia="en-ZA"/>
          <w14:ligatures w14:val="none"/>
        </w:rPr>
        <w:t>VC Address at the Campus Dialogue 3 – The UWC Way: Organisational Culture as Transformative Praxis (17 October 2025).</w:t>
      </w:r>
      <w:r w:rsidRPr="00B14F67">
        <w:rPr>
          <w:rFonts w:ascii="Times New Roman" w:eastAsia="Times New Roman" w:hAnsi="Times New Roman" w:cs="Times New Roman"/>
          <w:kern w:val="0"/>
          <w:sz w:val="24"/>
          <w:szCs w:val="24"/>
          <w:lang w:eastAsia="en-ZA"/>
          <w14:ligatures w14:val="none"/>
        </w:rPr>
        <w:t xml:space="preserve"> Bellville: University of the Western Cape.</w:t>
      </w:r>
    </w:p>
    <w:p w14:paraId="0EDABB3E" w14:textId="77777777" w:rsidR="00571CF5" w:rsidRPr="00B14F67" w:rsidRDefault="00571CF5" w:rsidP="00CA1366">
      <w:pPr>
        <w:spacing w:after="120" w:line="240" w:lineRule="auto"/>
        <w:ind w:left="720" w:hanging="720"/>
        <w:jc w:val="both"/>
        <w:rPr>
          <w:rFonts w:ascii="Times New Roman" w:eastAsia="Times New Roman" w:hAnsi="Times New Roman" w:cs="Times New Roman"/>
          <w:kern w:val="0"/>
          <w:sz w:val="24"/>
          <w:szCs w:val="24"/>
          <w:lang w:eastAsia="en-ZA"/>
          <w14:ligatures w14:val="none"/>
        </w:rPr>
      </w:pPr>
      <w:r w:rsidRPr="00B14F67">
        <w:rPr>
          <w:rFonts w:ascii="Times New Roman" w:eastAsia="Times New Roman" w:hAnsi="Times New Roman" w:cs="Times New Roman"/>
          <w:kern w:val="0"/>
          <w:sz w:val="24"/>
          <w:szCs w:val="24"/>
          <w:lang w:eastAsia="en-ZA"/>
          <w14:ligatures w14:val="none"/>
        </w:rPr>
        <w:t xml:space="preserve">University of the Western Cape, 2025d. </w:t>
      </w:r>
      <w:r w:rsidRPr="00B14F67">
        <w:rPr>
          <w:rFonts w:ascii="Times New Roman" w:eastAsia="Times New Roman" w:hAnsi="Times New Roman" w:cs="Times New Roman"/>
          <w:i/>
          <w:iCs/>
          <w:kern w:val="0"/>
          <w:sz w:val="24"/>
          <w:szCs w:val="24"/>
          <w:lang w:eastAsia="en-ZA"/>
          <w14:ligatures w14:val="none"/>
        </w:rPr>
        <w:t>Institutional Operating Plan 2026–2030 (7 November).</w:t>
      </w:r>
      <w:r w:rsidRPr="00B14F67">
        <w:rPr>
          <w:rFonts w:ascii="Times New Roman" w:eastAsia="Times New Roman" w:hAnsi="Times New Roman" w:cs="Times New Roman"/>
          <w:kern w:val="0"/>
          <w:sz w:val="24"/>
          <w:szCs w:val="24"/>
          <w:lang w:eastAsia="en-ZA"/>
          <w14:ligatures w14:val="none"/>
        </w:rPr>
        <w:t xml:space="preserve"> Bellville: University of the Western Cape.</w:t>
      </w:r>
    </w:p>
    <w:p w14:paraId="779A51FA" w14:textId="33FCF2BB" w:rsidR="00C74DEF" w:rsidRPr="00B14F67" w:rsidRDefault="00C74DEF" w:rsidP="00C74DEF">
      <w:pPr>
        <w:spacing w:after="0" w:line="240" w:lineRule="auto"/>
        <w:jc w:val="both"/>
        <w:rPr>
          <w:rFonts w:ascii="Times New Roman" w:eastAsia="Times New Roman" w:hAnsi="Times New Roman" w:cs="Times New Roman"/>
          <w:kern w:val="0"/>
          <w:sz w:val="24"/>
          <w:szCs w:val="24"/>
          <w:lang w:eastAsia="en-ZA"/>
          <w14:ligatures w14:val="none"/>
        </w:rPr>
      </w:pPr>
    </w:p>
    <w:sectPr w:rsidR="00C74DEF" w:rsidRPr="00B14F6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7125" w14:textId="77777777" w:rsidR="00796E04" w:rsidRDefault="00796E04" w:rsidP="006A030D">
      <w:pPr>
        <w:spacing w:after="0" w:line="240" w:lineRule="auto"/>
      </w:pPr>
      <w:r>
        <w:separator/>
      </w:r>
    </w:p>
  </w:endnote>
  <w:endnote w:type="continuationSeparator" w:id="0">
    <w:p w14:paraId="64F1CCFF" w14:textId="77777777" w:rsidR="00796E04" w:rsidRDefault="00796E04"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10;&#10;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10;&#10;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2686C083"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T: +27 21 959-2220/2101  </w:t>
    </w:r>
  </w:p>
  <w:p w14:paraId="1A9430CB"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F: +27 21 959-2973 </w:t>
    </w:r>
  </w:p>
  <w:p w14:paraId="42208EFF"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EMAIL: </w:t>
    </w:r>
    <w:r w:rsidRPr="006F6FF6">
      <w:rPr>
        <w:rFonts w:ascii="Times New Roman" w:eastAsia="Times New Roman" w:hAnsi="Times New Roman" w:cs="Times New Roman"/>
        <w:b/>
        <w:color w:val="996600"/>
        <w:sz w:val="17"/>
      </w:rPr>
      <w:t>rbalfour@uwc.ac.za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366E" w14:textId="77777777" w:rsidR="00796E04" w:rsidRDefault="00796E04" w:rsidP="006A030D">
      <w:pPr>
        <w:spacing w:after="0" w:line="240" w:lineRule="auto"/>
      </w:pPr>
      <w:r>
        <w:separator/>
      </w:r>
    </w:p>
  </w:footnote>
  <w:footnote w:type="continuationSeparator" w:id="0">
    <w:p w14:paraId="65594A6B" w14:textId="77777777" w:rsidR="00796E04" w:rsidRDefault="00796E04"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630"/>
    <w:multiLevelType w:val="multilevel"/>
    <w:tmpl w:val="324ACA46"/>
    <w:lvl w:ilvl="0">
      <w:start w:val="1"/>
      <w:numFmt w:val="bullet"/>
      <w:lvlText w:val=""/>
      <w:lvlJc w:val="left"/>
      <w:pPr>
        <w:tabs>
          <w:tab w:val="num" w:pos="862"/>
        </w:tabs>
        <w:ind w:left="862"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1" w15:restartNumberingAfterBreak="0">
    <w:nsid w:val="056A754F"/>
    <w:multiLevelType w:val="hybridMultilevel"/>
    <w:tmpl w:val="42B21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4134A5"/>
    <w:multiLevelType w:val="hybridMultilevel"/>
    <w:tmpl w:val="3140D36A"/>
    <w:lvl w:ilvl="0" w:tplc="4CC6C1CC">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EB751E"/>
    <w:multiLevelType w:val="hybridMultilevel"/>
    <w:tmpl w:val="70D6278C"/>
    <w:lvl w:ilvl="0" w:tplc="9BD841CA">
      <w:start w:val="1"/>
      <w:numFmt w:val="decimal"/>
      <w:lvlText w:val="%1."/>
      <w:lvlJc w:val="left"/>
      <w:pPr>
        <w:ind w:left="360" w:hanging="360"/>
      </w:pPr>
      <w:rPr>
        <w:rFonts w:eastAsiaTheme="majorEastAsia"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FDD5590"/>
    <w:multiLevelType w:val="multilevel"/>
    <w:tmpl w:val="91F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907FE"/>
    <w:multiLevelType w:val="multilevel"/>
    <w:tmpl w:val="AA0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A1F28"/>
    <w:multiLevelType w:val="multilevel"/>
    <w:tmpl w:val="F3BA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A34D5"/>
    <w:multiLevelType w:val="hybridMultilevel"/>
    <w:tmpl w:val="8E0E231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72C2F7F"/>
    <w:multiLevelType w:val="multilevel"/>
    <w:tmpl w:val="A6661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B874C3"/>
    <w:multiLevelType w:val="hybridMultilevel"/>
    <w:tmpl w:val="CA62AB48"/>
    <w:lvl w:ilvl="0" w:tplc="8D6CFBC2">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9061F08"/>
    <w:multiLevelType w:val="hybridMultilevel"/>
    <w:tmpl w:val="AFEEE34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1C034700"/>
    <w:multiLevelType w:val="hybridMultilevel"/>
    <w:tmpl w:val="AA9A426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A91FDF"/>
    <w:multiLevelType w:val="hybridMultilevel"/>
    <w:tmpl w:val="6008B254"/>
    <w:lvl w:ilvl="0" w:tplc="D4543918">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28D2CA2"/>
    <w:multiLevelType w:val="multilevel"/>
    <w:tmpl w:val="F8C6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E0448"/>
    <w:multiLevelType w:val="multilevel"/>
    <w:tmpl w:val="CC6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41209"/>
    <w:multiLevelType w:val="multilevel"/>
    <w:tmpl w:val="3FD4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A234D"/>
    <w:multiLevelType w:val="multilevel"/>
    <w:tmpl w:val="E2E0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9E2152"/>
    <w:multiLevelType w:val="multilevel"/>
    <w:tmpl w:val="F3187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8041D1"/>
    <w:multiLevelType w:val="hybridMultilevel"/>
    <w:tmpl w:val="2DC8DBC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2D0F4A24"/>
    <w:multiLevelType w:val="multilevel"/>
    <w:tmpl w:val="0722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9A041B"/>
    <w:multiLevelType w:val="hybridMultilevel"/>
    <w:tmpl w:val="7026C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66F6E31"/>
    <w:multiLevelType w:val="hybridMultilevel"/>
    <w:tmpl w:val="273C77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8B064CC"/>
    <w:multiLevelType w:val="multilevel"/>
    <w:tmpl w:val="7E1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67BB4"/>
    <w:multiLevelType w:val="multilevel"/>
    <w:tmpl w:val="E760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4522EB"/>
    <w:multiLevelType w:val="multilevel"/>
    <w:tmpl w:val="9E3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B97EA4"/>
    <w:multiLevelType w:val="multilevel"/>
    <w:tmpl w:val="3CA4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236F2C"/>
    <w:multiLevelType w:val="multilevel"/>
    <w:tmpl w:val="510C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B54C4B"/>
    <w:multiLevelType w:val="multilevel"/>
    <w:tmpl w:val="19A8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353B07"/>
    <w:multiLevelType w:val="hybridMultilevel"/>
    <w:tmpl w:val="92C8A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8D64491"/>
    <w:multiLevelType w:val="hybridMultilevel"/>
    <w:tmpl w:val="5586593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5C33629F"/>
    <w:multiLevelType w:val="multilevel"/>
    <w:tmpl w:val="6B74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244CD"/>
    <w:multiLevelType w:val="multilevel"/>
    <w:tmpl w:val="6B76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B7D9B"/>
    <w:multiLevelType w:val="hybridMultilevel"/>
    <w:tmpl w:val="F80A5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6B74D2F"/>
    <w:multiLevelType w:val="multilevel"/>
    <w:tmpl w:val="B6A4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F1B32"/>
    <w:multiLevelType w:val="hybridMultilevel"/>
    <w:tmpl w:val="8F0081EE"/>
    <w:lvl w:ilvl="0" w:tplc="1C09000F">
      <w:start w:val="4"/>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69BD52BE"/>
    <w:multiLevelType w:val="hybridMultilevel"/>
    <w:tmpl w:val="0A90B81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6FD76409"/>
    <w:multiLevelType w:val="hybridMultilevel"/>
    <w:tmpl w:val="21668B6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73BF259E"/>
    <w:multiLevelType w:val="multilevel"/>
    <w:tmpl w:val="C1B8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B6318"/>
    <w:multiLevelType w:val="multilevel"/>
    <w:tmpl w:val="9CF4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1C3B3E"/>
    <w:multiLevelType w:val="multilevel"/>
    <w:tmpl w:val="0550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442985"/>
    <w:multiLevelType w:val="multilevel"/>
    <w:tmpl w:val="103C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F831A3"/>
    <w:multiLevelType w:val="multilevel"/>
    <w:tmpl w:val="DC4A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943871"/>
    <w:multiLevelType w:val="multilevel"/>
    <w:tmpl w:val="2F98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F4286D"/>
    <w:multiLevelType w:val="multilevel"/>
    <w:tmpl w:val="2D50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9"/>
  </w:num>
  <w:num w:numId="3">
    <w:abstractNumId w:val="39"/>
  </w:num>
  <w:num w:numId="4">
    <w:abstractNumId w:val="25"/>
  </w:num>
  <w:num w:numId="5">
    <w:abstractNumId w:val="27"/>
  </w:num>
  <w:num w:numId="6">
    <w:abstractNumId w:val="24"/>
  </w:num>
  <w:num w:numId="7">
    <w:abstractNumId w:val="26"/>
  </w:num>
  <w:num w:numId="8">
    <w:abstractNumId w:val="22"/>
  </w:num>
  <w:num w:numId="9">
    <w:abstractNumId w:val="13"/>
  </w:num>
  <w:num w:numId="10">
    <w:abstractNumId w:val="6"/>
  </w:num>
  <w:num w:numId="11">
    <w:abstractNumId w:val="17"/>
  </w:num>
  <w:num w:numId="12">
    <w:abstractNumId w:val="37"/>
  </w:num>
  <w:num w:numId="13">
    <w:abstractNumId w:val="16"/>
  </w:num>
  <w:num w:numId="14">
    <w:abstractNumId w:val="42"/>
  </w:num>
  <w:num w:numId="15">
    <w:abstractNumId w:val="10"/>
  </w:num>
  <w:num w:numId="16">
    <w:abstractNumId w:val="21"/>
  </w:num>
  <w:num w:numId="17">
    <w:abstractNumId w:val="2"/>
  </w:num>
  <w:num w:numId="18">
    <w:abstractNumId w:val="11"/>
  </w:num>
  <w:num w:numId="19">
    <w:abstractNumId w:val="31"/>
  </w:num>
  <w:num w:numId="20">
    <w:abstractNumId w:val="0"/>
  </w:num>
  <w:num w:numId="21">
    <w:abstractNumId w:val="30"/>
  </w:num>
  <w:num w:numId="22">
    <w:abstractNumId w:val="9"/>
  </w:num>
  <w:num w:numId="23">
    <w:abstractNumId w:val="20"/>
  </w:num>
  <w:num w:numId="24">
    <w:abstractNumId w:val="28"/>
  </w:num>
  <w:num w:numId="25">
    <w:abstractNumId w:val="32"/>
  </w:num>
  <w:num w:numId="26">
    <w:abstractNumId w:val="1"/>
  </w:num>
  <w:num w:numId="27">
    <w:abstractNumId w:val="3"/>
  </w:num>
  <w:num w:numId="28">
    <w:abstractNumId w:val="41"/>
  </w:num>
  <w:num w:numId="29">
    <w:abstractNumId w:val="5"/>
  </w:num>
  <w:num w:numId="30">
    <w:abstractNumId w:val="18"/>
  </w:num>
  <w:num w:numId="31">
    <w:abstractNumId w:val="12"/>
  </w:num>
  <w:num w:numId="32">
    <w:abstractNumId w:val="7"/>
  </w:num>
  <w:num w:numId="33">
    <w:abstractNumId w:val="36"/>
  </w:num>
  <w:num w:numId="34">
    <w:abstractNumId w:val="14"/>
  </w:num>
  <w:num w:numId="35">
    <w:abstractNumId w:val="40"/>
  </w:num>
  <w:num w:numId="36">
    <w:abstractNumId w:val="35"/>
  </w:num>
  <w:num w:numId="37">
    <w:abstractNumId w:val="23"/>
  </w:num>
  <w:num w:numId="38">
    <w:abstractNumId w:val="38"/>
  </w:num>
  <w:num w:numId="39">
    <w:abstractNumId w:val="8"/>
  </w:num>
  <w:num w:numId="40">
    <w:abstractNumId w:val="33"/>
  </w:num>
  <w:num w:numId="41">
    <w:abstractNumId w:val="15"/>
  </w:num>
  <w:num w:numId="42">
    <w:abstractNumId w:val="29"/>
  </w:num>
  <w:num w:numId="43">
    <w:abstractNumId w:val="4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5083"/>
    <w:rsid w:val="00007F35"/>
    <w:rsid w:val="000140B7"/>
    <w:rsid w:val="0001569E"/>
    <w:rsid w:val="00023E8A"/>
    <w:rsid w:val="000307FD"/>
    <w:rsid w:val="0003528E"/>
    <w:rsid w:val="00040EF6"/>
    <w:rsid w:val="000411F2"/>
    <w:rsid w:val="00044AE6"/>
    <w:rsid w:val="00044D1A"/>
    <w:rsid w:val="000457B4"/>
    <w:rsid w:val="000465F5"/>
    <w:rsid w:val="000527D1"/>
    <w:rsid w:val="000578C4"/>
    <w:rsid w:val="00063319"/>
    <w:rsid w:val="000664FC"/>
    <w:rsid w:val="00076907"/>
    <w:rsid w:val="00085853"/>
    <w:rsid w:val="0008651F"/>
    <w:rsid w:val="0008778F"/>
    <w:rsid w:val="00090F5A"/>
    <w:rsid w:val="00091690"/>
    <w:rsid w:val="000A4304"/>
    <w:rsid w:val="000A6544"/>
    <w:rsid w:val="000C6254"/>
    <w:rsid w:val="000D06F9"/>
    <w:rsid w:val="000D1182"/>
    <w:rsid w:val="000E3522"/>
    <w:rsid w:val="000E3778"/>
    <w:rsid w:val="000E4A71"/>
    <w:rsid w:val="000E5DD1"/>
    <w:rsid w:val="000F008F"/>
    <w:rsid w:val="000F67EF"/>
    <w:rsid w:val="000F6E70"/>
    <w:rsid w:val="000F76D8"/>
    <w:rsid w:val="001016A0"/>
    <w:rsid w:val="001048F1"/>
    <w:rsid w:val="00106170"/>
    <w:rsid w:val="001062DA"/>
    <w:rsid w:val="001110D9"/>
    <w:rsid w:val="00117E5C"/>
    <w:rsid w:val="001260D4"/>
    <w:rsid w:val="00127DD9"/>
    <w:rsid w:val="00131A46"/>
    <w:rsid w:val="00134576"/>
    <w:rsid w:val="00134D98"/>
    <w:rsid w:val="00136F04"/>
    <w:rsid w:val="001370CD"/>
    <w:rsid w:val="00137A6A"/>
    <w:rsid w:val="00137C9B"/>
    <w:rsid w:val="00145A11"/>
    <w:rsid w:val="001535B7"/>
    <w:rsid w:val="00154656"/>
    <w:rsid w:val="00156B85"/>
    <w:rsid w:val="00157847"/>
    <w:rsid w:val="0016159A"/>
    <w:rsid w:val="00162698"/>
    <w:rsid w:val="00171038"/>
    <w:rsid w:val="00171787"/>
    <w:rsid w:val="00173EDA"/>
    <w:rsid w:val="001773E4"/>
    <w:rsid w:val="0017753F"/>
    <w:rsid w:val="001815B3"/>
    <w:rsid w:val="001837C3"/>
    <w:rsid w:val="00185C74"/>
    <w:rsid w:val="00186346"/>
    <w:rsid w:val="001912F2"/>
    <w:rsid w:val="001A0A73"/>
    <w:rsid w:val="001A2F06"/>
    <w:rsid w:val="001A74CD"/>
    <w:rsid w:val="001B1E0B"/>
    <w:rsid w:val="001B45F6"/>
    <w:rsid w:val="001C2EDB"/>
    <w:rsid w:val="001D09BB"/>
    <w:rsid w:val="001D732E"/>
    <w:rsid w:val="001E2446"/>
    <w:rsid w:val="001E2C84"/>
    <w:rsid w:val="001E4828"/>
    <w:rsid w:val="001E5304"/>
    <w:rsid w:val="001E55CE"/>
    <w:rsid w:val="001F5C66"/>
    <w:rsid w:val="001F7E52"/>
    <w:rsid w:val="002064CE"/>
    <w:rsid w:val="002142F2"/>
    <w:rsid w:val="0021778A"/>
    <w:rsid w:val="002219BC"/>
    <w:rsid w:val="00221FA8"/>
    <w:rsid w:val="002231DE"/>
    <w:rsid w:val="002252F1"/>
    <w:rsid w:val="00226475"/>
    <w:rsid w:val="00236401"/>
    <w:rsid w:val="00241721"/>
    <w:rsid w:val="0024246E"/>
    <w:rsid w:val="00243C96"/>
    <w:rsid w:val="002456C2"/>
    <w:rsid w:val="002549D8"/>
    <w:rsid w:val="00254CC3"/>
    <w:rsid w:val="002659F9"/>
    <w:rsid w:val="00265EA2"/>
    <w:rsid w:val="002749E5"/>
    <w:rsid w:val="002824E5"/>
    <w:rsid w:val="00286B1F"/>
    <w:rsid w:val="00294E57"/>
    <w:rsid w:val="00295097"/>
    <w:rsid w:val="00297607"/>
    <w:rsid w:val="002A2162"/>
    <w:rsid w:val="002A4BA1"/>
    <w:rsid w:val="002A796B"/>
    <w:rsid w:val="002C10CC"/>
    <w:rsid w:val="002C1ADF"/>
    <w:rsid w:val="002C4A87"/>
    <w:rsid w:val="002C555C"/>
    <w:rsid w:val="002C6D47"/>
    <w:rsid w:val="002D0FFC"/>
    <w:rsid w:val="002D637E"/>
    <w:rsid w:val="002D69A5"/>
    <w:rsid w:val="002D76CD"/>
    <w:rsid w:val="002D7F14"/>
    <w:rsid w:val="002E23A0"/>
    <w:rsid w:val="002E3EA5"/>
    <w:rsid w:val="002E7176"/>
    <w:rsid w:val="002F0D6E"/>
    <w:rsid w:val="002F49C8"/>
    <w:rsid w:val="0030348A"/>
    <w:rsid w:val="003043BC"/>
    <w:rsid w:val="00310150"/>
    <w:rsid w:val="003105BE"/>
    <w:rsid w:val="003111F5"/>
    <w:rsid w:val="003113F7"/>
    <w:rsid w:val="00311AAD"/>
    <w:rsid w:val="003156AF"/>
    <w:rsid w:val="00315B99"/>
    <w:rsid w:val="003240E8"/>
    <w:rsid w:val="00326384"/>
    <w:rsid w:val="00326D6B"/>
    <w:rsid w:val="00330EFA"/>
    <w:rsid w:val="003322A0"/>
    <w:rsid w:val="003367EB"/>
    <w:rsid w:val="00341A64"/>
    <w:rsid w:val="00346ABE"/>
    <w:rsid w:val="00352046"/>
    <w:rsid w:val="003547D2"/>
    <w:rsid w:val="003570D1"/>
    <w:rsid w:val="00360832"/>
    <w:rsid w:val="00360E90"/>
    <w:rsid w:val="00362266"/>
    <w:rsid w:val="00362818"/>
    <w:rsid w:val="00365547"/>
    <w:rsid w:val="00367DDB"/>
    <w:rsid w:val="00373F44"/>
    <w:rsid w:val="00377086"/>
    <w:rsid w:val="003832CC"/>
    <w:rsid w:val="003846B3"/>
    <w:rsid w:val="00385059"/>
    <w:rsid w:val="003876CE"/>
    <w:rsid w:val="00390AA2"/>
    <w:rsid w:val="003A1511"/>
    <w:rsid w:val="003A2781"/>
    <w:rsid w:val="003A2F53"/>
    <w:rsid w:val="003A4BF7"/>
    <w:rsid w:val="003A6BD5"/>
    <w:rsid w:val="003B3BEE"/>
    <w:rsid w:val="003B3DAB"/>
    <w:rsid w:val="003B3DD2"/>
    <w:rsid w:val="003B7D07"/>
    <w:rsid w:val="003C1C7E"/>
    <w:rsid w:val="003C56C7"/>
    <w:rsid w:val="003C6F2B"/>
    <w:rsid w:val="003D11BE"/>
    <w:rsid w:val="003D275E"/>
    <w:rsid w:val="003D52A7"/>
    <w:rsid w:val="003E1384"/>
    <w:rsid w:val="003E6015"/>
    <w:rsid w:val="003E6949"/>
    <w:rsid w:val="003F0243"/>
    <w:rsid w:val="003F1AEB"/>
    <w:rsid w:val="003F1BBD"/>
    <w:rsid w:val="004138AF"/>
    <w:rsid w:val="00414E35"/>
    <w:rsid w:val="004153A9"/>
    <w:rsid w:val="00416F08"/>
    <w:rsid w:val="00425F41"/>
    <w:rsid w:val="00427A9F"/>
    <w:rsid w:val="00430D13"/>
    <w:rsid w:val="00431D80"/>
    <w:rsid w:val="00450289"/>
    <w:rsid w:val="00455574"/>
    <w:rsid w:val="00456130"/>
    <w:rsid w:val="00461500"/>
    <w:rsid w:val="0046376C"/>
    <w:rsid w:val="00463A71"/>
    <w:rsid w:val="0047305C"/>
    <w:rsid w:val="00474603"/>
    <w:rsid w:val="004766E3"/>
    <w:rsid w:val="0048003E"/>
    <w:rsid w:val="004828E1"/>
    <w:rsid w:val="00483921"/>
    <w:rsid w:val="00484799"/>
    <w:rsid w:val="0048530F"/>
    <w:rsid w:val="004A243E"/>
    <w:rsid w:val="004A2CF8"/>
    <w:rsid w:val="004A4A99"/>
    <w:rsid w:val="004A4BDF"/>
    <w:rsid w:val="004A540C"/>
    <w:rsid w:val="004B1D38"/>
    <w:rsid w:val="004B267A"/>
    <w:rsid w:val="004B2AD0"/>
    <w:rsid w:val="004B2DF0"/>
    <w:rsid w:val="004B3DFF"/>
    <w:rsid w:val="004B684A"/>
    <w:rsid w:val="004C5BF1"/>
    <w:rsid w:val="004D06F8"/>
    <w:rsid w:val="004E3715"/>
    <w:rsid w:val="004E6FE9"/>
    <w:rsid w:val="004F22E6"/>
    <w:rsid w:val="004F7371"/>
    <w:rsid w:val="0050221E"/>
    <w:rsid w:val="005029E8"/>
    <w:rsid w:val="0050328A"/>
    <w:rsid w:val="00507C1A"/>
    <w:rsid w:val="005106FB"/>
    <w:rsid w:val="00511D15"/>
    <w:rsid w:val="00512013"/>
    <w:rsid w:val="00514544"/>
    <w:rsid w:val="00516650"/>
    <w:rsid w:val="00517E61"/>
    <w:rsid w:val="005319C6"/>
    <w:rsid w:val="00533F9E"/>
    <w:rsid w:val="00534059"/>
    <w:rsid w:val="0053434F"/>
    <w:rsid w:val="00535B01"/>
    <w:rsid w:val="0053657C"/>
    <w:rsid w:val="0053727D"/>
    <w:rsid w:val="00541BAA"/>
    <w:rsid w:val="005442B7"/>
    <w:rsid w:val="00547E88"/>
    <w:rsid w:val="005631E7"/>
    <w:rsid w:val="00563223"/>
    <w:rsid w:val="0056334E"/>
    <w:rsid w:val="005637C3"/>
    <w:rsid w:val="00571CF5"/>
    <w:rsid w:val="00594EA9"/>
    <w:rsid w:val="005960E4"/>
    <w:rsid w:val="0059655B"/>
    <w:rsid w:val="00597474"/>
    <w:rsid w:val="005A12C4"/>
    <w:rsid w:val="005A2C71"/>
    <w:rsid w:val="005A2EE8"/>
    <w:rsid w:val="005A72D0"/>
    <w:rsid w:val="005A763C"/>
    <w:rsid w:val="005B3228"/>
    <w:rsid w:val="005C1CE4"/>
    <w:rsid w:val="005C41A2"/>
    <w:rsid w:val="005D109F"/>
    <w:rsid w:val="005D3B89"/>
    <w:rsid w:val="005E5EC7"/>
    <w:rsid w:val="005E74C5"/>
    <w:rsid w:val="005E76B0"/>
    <w:rsid w:val="005F1B77"/>
    <w:rsid w:val="005F3C71"/>
    <w:rsid w:val="005F5702"/>
    <w:rsid w:val="005F67B4"/>
    <w:rsid w:val="005F6F4C"/>
    <w:rsid w:val="0060150F"/>
    <w:rsid w:val="00607994"/>
    <w:rsid w:val="00616000"/>
    <w:rsid w:val="00626C6A"/>
    <w:rsid w:val="00626D85"/>
    <w:rsid w:val="0062703C"/>
    <w:rsid w:val="00630185"/>
    <w:rsid w:val="00634C28"/>
    <w:rsid w:val="0063636B"/>
    <w:rsid w:val="006379BA"/>
    <w:rsid w:val="00640D1C"/>
    <w:rsid w:val="006455BA"/>
    <w:rsid w:val="00650E85"/>
    <w:rsid w:val="0065197E"/>
    <w:rsid w:val="0065420D"/>
    <w:rsid w:val="006552C6"/>
    <w:rsid w:val="00656638"/>
    <w:rsid w:val="006673ED"/>
    <w:rsid w:val="00673992"/>
    <w:rsid w:val="00675B8D"/>
    <w:rsid w:val="006825B9"/>
    <w:rsid w:val="00687A47"/>
    <w:rsid w:val="00690184"/>
    <w:rsid w:val="00691261"/>
    <w:rsid w:val="00694565"/>
    <w:rsid w:val="0069475F"/>
    <w:rsid w:val="006A030D"/>
    <w:rsid w:val="006A276E"/>
    <w:rsid w:val="006A34CF"/>
    <w:rsid w:val="006A59A8"/>
    <w:rsid w:val="006B46D2"/>
    <w:rsid w:val="006B5470"/>
    <w:rsid w:val="006B57CC"/>
    <w:rsid w:val="006B69E2"/>
    <w:rsid w:val="006C037B"/>
    <w:rsid w:val="006C2DC0"/>
    <w:rsid w:val="006C3412"/>
    <w:rsid w:val="006C3994"/>
    <w:rsid w:val="006D14A6"/>
    <w:rsid w:val="006D1FDF"/>
    <w:rsid w:val="006D4FB5"/>
    <w:rsid w:val="006D5231"/>
    <w:rsid w:val="006D565C"/>
    <w:rsid w:val="006D6A6B"/>
    <w:rsid w:val="006E1C00"/>
    <w:rsid w:val="006E20F6"/>
    <w:rsid w:val="006E5B6A"/>
    <w:rsid w:val="006E6391"/>
    <w:rsid w:val="006F06A5"/>
    <w:rsid w:val="006F1721"/>
    <w:rsid w:val="006F52F1"/>
    <w:rsid w:val="00703EAA"/>
    <w:rsid w:val="00705013"/>
    <w:rsid w:val="00707661"/>
    <w:rsid w:val="00711E2F"/>
    <w:rsid w:val="00712E9D"/>
    <w:rsid w:val="00714AB8"/>
    <w:rsid w:val="0071613C"/>
    <w:rsid w:val="00720B3F"/>
    <w:rsid w:val="00723AC3"/>
    <w:rsid w:val="00725EDD"/>
    <w:rsid w:val="00727CFB"/>
    <w:rsid w:val="00730CEC"/>
    <w:rsid w:val="0073220A"/>
    <w:rsid w:val="007413FF"/>
    <w:rsid w:val="00741F8D"/>
    <w:rsid w:val="00742E97"/>
    <w:rsid w:val="00747AAE"/>
    <w:rsid w:val="0075250A"/>
    <w:rsid w:val="007639EA"/>
    <w:rsid w:val="007767C9"/>
    <w:rsid w:val="007771B2"/>
    <w:rsid w:val="00793FEE"/>
    <w:rsid w:val="007945DA"/>
    <w:rsid w:val="00796E04"/>
    <w:rsid w:val="007A3CA5"/>
    <w:rsid w:val="007B50A4"/>
    <w:rsid w:val="007C2104"/>
    <w:rsid w:val="007C4681"/>
    <w:rsid w:val="007C7FA1"/>
    <w:rsid w:val="007D1E43"/>
    <w:rsid w:val="007D27DF"/>
    <w:rsid w:val="007D27F2"/>
    <w:rsid w:val="007E086D"/>
    <w:rsid w:val="007E44B8"/>
    <w:rsid w:val="007F1BBA"/>
    <w:rsid w:val="007F2331"/>
    <w:rsid w:val="007F2DD5"/>
    <w:rsid w:val="007F7A8F"/>
    <w:rsid w:val="00801EFF"/>
    <w:rsid w:val="008029FB"/>
    <w:rsid w:val="00803CE9"/>
    <w:rsid w:val="00810F38"/>
    <w:rsid w:val="00820D1A"/>
    <w:rsid w:val="00821D0F"/>
    <w:rsid w:val="008220ED"/>
    <w:rsid w:val="00827CF3"/>
    <w:rsid w:val="00833FFE"/>
    <w:rsid w:val="00836F19"/>
    <w:rsid w:val="0083731F"/>
    <w:rsid w:val="00841549"/>
    <w:rsid w:val="00845029"/>
    <w:rsid w:val="008451BE"/>
    <w:rsid w:val="0084789D"/>
    <w:rsid w:val="00851E2F"/>
    <w:rsid w:val="0085497C"/>
    <w:rsid w:val="00854B34"/>
    <w:rsid w:val="00854CBD"/>
    <w:rsid w:val="00854E41"/>
    <w:rsid w:val="00856581"/>
    <w:rsid w:val="00860E16"/>
    <w:rsid w:val="00863806"/>
    <w:rsid w:val="00864187"/>
    <w:rsid w:val="0087199C"/>
    <w:rsid w:val="008726B4"/>
    <w:rsid w:val="00872BE2"/>
    <w:rsid w:val="008742E6"/>
    <w:rsid w:val="00876F9C"/>
    <w:rsid w:val="00884449"/>
    <w:rsid w:val="00884ADD"/>
    <w:rsid w:val="0089024C"/>
    <w:rsid w:val="008952E1"/>
    <w:rsid w:val="008956E7"/>
    <w:rsid w:val="008A0C3C"/>
    <w:rsid w:val="008A15E3"/>
    <w:rsid w:val="008A19E2"/>
    <w:rsid w:val="008A5909"/>
    <w:rsid w:val="008B4395"/>
    <w:rsid w:val="008C6917"/>
    <w:rsid w:val="008C7288"/>
    <w:rsid w:val="008D1C4B"/>
    <w:rsid w:val="008D2957"/>
    <w:rsid w:val="008E090B"/>
    <w:rsid w:val="008E10DA"/>
    <w:rsid w:val="008E231D"/>
    <w:rsid w:val="008E472B"/>
    <w:rsid w:val="008F3E9E"/>
    <w:rsid w:val="00906553"/>
    <w:rsid w:val="00921085"/>
    <w:rsid w:val="009215C4"/>
    <w:rsid w:val="009223E2"/>
    <w:rsid w:val="00923C2E"/>
    <w:rsid w:val="0092519C"/>
    <w:rsid w:val="00925727"/>
    <w:rsid w:val="009314F6"/>
    <w:rsid w:val="00934868"/>
    <w:rsid w:val="009462A7"/>
    <w:rsid w:val="00950282"/>
    <w:rsid w:val="00951DA7"/>
    <w:rsid w:val="00951F25"/>
    <w:rsid w:val="00952F91"/>
    <w:rsid w:val="009534AB"/>
    <w:rsid w:val="00954D7A"/>
    <w:rsid w:val="00963F09"/>
    <w:rsid w:val="009651B0"/>
    <w:rsid w:val="009658CD"/>
    <w:rsid w:val="0096692F"/>
    <w:rsid w:val="00966D84"/>
    <w:rsid w:val="00966E61"/>
    <w:rsid w:val="00967649"/>
    <w:rsid w:val="00972C13"/>
    <w:rsid w:val="0097336E"/>
    <w:rsid w:val="00973422"/>
    <w:rsid w:val="00983B1B"/>
    <w:rsid w:val="00983B8C"/>
    <w:rsid w:val="00987178"/>
    <w:rsid w:val="009906A4"/>
    <w:rsid w:val="00991824"/>
    <w:rsid w:val="00993701"/>
    <w:rsid w:val="009A3470"/>
    <w:rsid w:val="009A686E"/>
    <w:rsid w:val="009B24C2"/>
    <w:rsid w:val="009D1A8D"/>
    <w:rsid w:val="009D5DDC"/>
    <w:rsid w:val="009D64B7"/>
    <w:rsid w:val="009E0D4D"/>
    <w:rsid w:val="009E2598"/>
    <w:rsid w:val="009E30C5"/>
    <w:rsid w:val="009E3EA9"/>
    <w:rsid w:val="009E5200"/>
    <w:rsid w:val="009E7671"/>
    <w:rsid w:val="009F0E6C"/>
    <w:rsid w:val="009F16DF"/>
    <w:rsid w:val="009F184B"/>
    <w:rsid w:val="009F2E2B"/>
    <w:rsid w:val="009F6E85"/>
    <w:rsid w:val="00A10E32"/>
    <w:rsid w:val="00A1125B"/>
    <w:rsid w:val="00A13708"/>
    <w:rsid w:val="00A15FCC"/>
    <w:rsid w:val="00A1792B"/>
    <w:rsid w:val="00A20D76"/>
    <w:rsid w:val="00A22D12"/>
    <w:rsid w:val="00A259FD"/>
    <w:rsid w:val="00A32085"/>
    <w:rsid w:val="00A34D05"/>
    <w:rsid w:val="00A37610"/>
    <w:rsid w:val="00A41D2F"/>
    <w:rsid w:val="00A425D9"/>
    <w:rsid w:val="00A436D0"/>
    <w:rsid w:val="00A50411"/>
    <w:rsid w:val="00A531F8"/>
    <w:rsid w:val="00A53CD9"/>
    <w:rsid w:val="00A654C8"/>
    <w:rsid w:val="00A669AD"/>
    <w:rsid w:val="00A75053"/>
    <w:rsid w:val="00A764F2"/>
    <w:rsid w:val="00A84A38"/>
    <w:rsid w:val="00A878DB"/>
    <w:rsid w:val="00A914FB"/>
    <w:rsid w:val="00A93758"/>
    <w:rsid w:val="00AA14A8"/>
    <w:rsid w:val="00AA64D8"/>
    <w:rsid w:val="00AB2060"/>
    <w:rsid w:val="00AB584F"/>
    <w:rsid w:val="00AB5E30"/>
    <w:rsid w:val="00AC112F"/>
    <w:rsid w:val="00AC1B70"/>
    <w:rsid w:val="00AC48FB"/>
    <w:rsid w:val="00AC6BE5"/>
    <w:rsid w:val="00AC7AE2"/>
    <w:rsid w:val="00AE048D"/>
    <w:rsid w:val="00AE39BA"/>
    <w:rsid w:val="00AE7FAA"/>
    <w:rsid w:val="00AF0C49"/>
    <w:rsid w:val="00B00186"/>
    <w:rsid w:val="00B016D5"/>
    <w:rsid w:val="00B06ECE"/>
    <w:rsid w:val="00B073FA"/>
    <w:rsid w:val="00B102E8"/>
    <w:rsid w:val="00B10C15"/>
    <w:rsid w:val="00B13193"/>
    <w:rsid w:val="00B14F67"/>
    <w:rsid w:val="00B15549"/>
    <w:rsid w:val="00B2083D"/>
    <w:rsid w:val="00B216B3"/>
    <w:rsid w:val="00B23DBA"/>
    <w:rsid w:val="00B30462"/>
    <w:rsid w:val="00B30AE6"/>
    <w:rsid w:val="00B33A1F"/>
    <w:rsid w:val="00B33C92"/>
    <w:rsid w:val="00B37BD1"/>
    <w:rsid w:val="00B44334"/>
    <w:rsid w:val="00B51059"/>
    <w:rsid w:val="00B5662C"/>
    <w:rsid w:val="00B61049"/>
    <w:rsid w:val="00B63972"/>
    <w:rsid w:val="00B6418D"/>
    <w:rsid w:val="00B65779"/>
    <w:rsid w:val="00B67C88"/>
    <w:rsid w:val="00B743CA"/>
    <w:rsid w:val="00B7471D"/>
    <w:rsid w:val="00B82EE2"/>
    <w:rsid w:val="00B84152"/>
    <w:rsid w:val="00B854B8"/>
    <w:rsid w:val="00B85A63"/>
    <w:rsid w:val="00B87784"/>
    <w:rsid w:val="00B91203"/>
    <w:rsid w:val="00B91E38"/>
    <w:rsid w:val="00B92D9A"/>
    <w:rsid w:val="00B9407D"/>
    <w:rsid w:val="00B972F7"/>
    <w:rsid w:val="00B976BF"/>
    <w:rsid w:val="00BA04A3"/>
    <w:rsid w:val="00BA11C8"/>
    <w:rsid w:val="00BA20E6"/>
    <w:rsid w:val="00BA5B13"/>
    <w:rsid w:val="00BB3762"/>
    <w:rsid w:val="00BB4F7C"/>
    <w:rsid w:val="00BB7D26"/>
    <w:rsid w:val="00BD0BA0"/>
    <w:rsid w:val="00BE1B8D"/>
    <w:rsid w:val="00BE57E6"/>
    <w:rsid w:val="00BE74D9"/>
    <w:rsid w:val="00BE7EBB"/>
    <w:rsid w:val="00BE7F51"/>
    <w:rsid w:val="00BF003F"/>
    <w:rsid w:val="00BF570A"/>
    <w:rsid w:val="00BF7428"/>
    <w:rsid w:val="00C0025D"/>
    <w:rsid w:val="00C06E60"/>
    <w:rsid w:val="00C0786E"/>
    <w:rsid w:val="00C07C4D"/>
    <w:rsid w:val="00C158E2"/>
    <w:rsid w:val="00C20A59"/>
    <w:rsid w:val="00C235BC"/>
    <w:rsid w:val="00C25BA5"/>
    <w:rsid w:val="00C270C7"/>
    <w:rsid w:val="00C43277"/>
    <w:rsid w:val="00C44F4E"/>
    <w:rsid w:val="00C46C78"/>
    <w:rsid w:val="00C5126B"/>
    <w:rsid w:val="00C54B39"/>
    <w:rsid w:val="00C63077"/>
    <w:rsid w:val="00C64D04"/>
    <w:rsid w:val="00C664E1"/>
    <w:rsid w:val="00C66ECB"/>
    <w:rsid w:val="00C676E1"/>
    <w:rsid w:val="00C719EB"/>
    <w:rsid w:val="00C72A97"/>
    <w:rsid w:val="00C74DEF"/>
    <w:rsid w:val="00C757BC"/>
    <w:rsid w:val="00C81C9C"/>
    <w:rsid w:val="00C833E3"/>
    <w:rsid w:val="00C8598D"/>
    <w:rsid w:val="00C86B12"/>
    <w:rsid w:val="00C936D9"/>
    <w:rsid w:val="00C964E2"/>
    <w:rsid w:val="00C97845"/>
    <w:rsid w:val="00CA1366"/>
    <w:rsid w:val="00CA471E"/>
    <w:rsid w:val="00CB0F95"/>
    <w:rsid w:val="00CB4BC3"/>
    <w:rsid w:val="00CB62C8"/>
    <w:rsid w:val="00CC2F69"/>
    <w:rsid w:val="00CC5813"/>
    <w:rsid w:val="00CC6219"/>
    <w:rsid w:val="00CD1805"/>
    <w:rsid w:val="00CE1316"/>
    <w:rsid w:val="00CE79B7"/>
    <w:rsid w:val="00CF13AF"/>
    <w:rsid w:val="00CF6D4C"/>
    <w:rsid w:val="00CF7318"/>
    <w:rsid w:val="00D07E7D"/>
    <w:rsid w:val="00D13A9B"/>
    <w:rsid w:val="00D13DF3"/>
    <w:rsid w:val="00D1420B"/>
    <w:rsid w:val="00D17735"/>
    <w:rsid w:val="00D210B9"/>
    <w:rsid w:val="00D211B7"/>
    <w:rsid w:val="00D24C9F"/>
    <w:rsid w:val="00D24F6E"/>
    <w:rsid w:val="00D25A92"/>
    <w:rsid w:val="00D26274"/>
    <w:rsid w:val="00D31203"/>
    <w:rsid w:val="00D33D33"/>
    <w:rsid w:val="00D35D2A"/>
    <w:rsid w:val="00D438C8"/>
    <w:rsid w:val="00D45302"/>
    <w:rsid w:val="00D4770C"/>
    <w:rsid w:val="00D5000F"/>
    <w:rsid w:val="00D5168E"/>
    <w:rsid w:val="00D6317A"/>
    <w:rsid w:val="00D65225"/>
    <w:rsid w:val="00D701EB"/>
    <w:rsid w:val="00D7067F"/>
    <w:rsid w:val="00D71F19"/>
    <w:rsid w:val="00D73C7D"/>
    <w:rsid w:val="00D743EA"/>
    <w:rsid w:val="00D760BA"/>
    <w:rsid w:val="00D76BD9"/>
    <w:rsid w:val="00D802D1"/>
    <w:rsid w:val="00D93291"/>
    <w:rsid w:val="00DA1941"/>
    <w:rsid w:val="00DA3A94"/>
    <w:rsid w:val="00DA71AA"/>
    <w:rsid w:val="00DB0538"/>
    <w:rsid w:val="00DB10EC"/>
    <w:rsid w:val="00DB2F4D"/>
    <w:rsid w:val="00DB62D2"/>
    <w:rsid w:val="00DC135A"/>
    <w:rsid w:val="00DC166F"/>
    <w:rsid w:val="00DC208A"/>
    <w:rsid w:val="00DC31C2"/>
    <w:rsid w:val="00DC40C8"/>
    <w:rsid w:val="00DC4441"/>
    <w:rsid w:val="00DC5219"/>
    <w:rsid w:val="00DC5F9A"/>
    <w:rsid w:val="00DD152E"/>
    <w:rsid w:val="00DE1352"/>
    <w:rsid w:val="00DE4A28"/>
    <w:rsid w:val="00DF278D"/>
    <w:rsid w:val="00DF29E9"/>
    <w:rsid w:val="00DF58A6"/>
    <w:rsid w:val="00DF67CE"/>
    <w:rsid w:val="00E0017E"/>
    <w:rsid w:val="00E028CE"/>
    <w:rsid w:val="00E0422C"/>
    <w:rsid w:val="00E0537D"/>
    <w:rsid w:val="00E07352"/>
    <w:rsid w:val="00E073C5"/>
    <w:rsid w:val="00E0750B"/>
    <w:rsid w:val="00E0778F"/>
    <w:rsid w:val="00E07C75"/>
    <w:rsid w:val="00E12A31"/>
    <w:rsid w:val="00E12E84"/>
    <w:rsid w:val="00E14F8A"/>
    <w:rsid w:val="00E15058"/>
    <w:rsid w:val="00E20BB9"/>
    <w:rsid w:val="00E2272F"/>
    <w:rsid w:val="00E236C0"/>
    <w:rsid w:val="00E30017"/>
    <w:rsid w:val="00E31E0B"/>
    <w:rsid w:val="00E35E25"/>
    <w:rsid w:val="00E36FF8"/>
    <w:rsid w:val="00E404C3"/>
    <w:rsid w:val="00E41BA4"/>
    <w:rsid w:val="00E425A4"/>
    <w:rsid w:val="00E434BA"/>
    <w:rsid w:val="00E44874"/>
    <w:rsid w:val="00E47B70"/>
    <w:rsid w:val="00E60CC8"/>
    <w:rsid w:val="00E63372"/>
    <w:rsid w:val="00E657A1"/>
    <w:rsid w:val="00E70FB7"/>
    <w:rsid w:val="00E72E8E"/>
    <w:rsid w:val="00E74838"/>
    <w:rsid w:val="00E7766C"/>
    <w:rsid w:val="00E801CC"/>
    <w:rsid w:val="00E80425"/>
    <w:rsid w:val="00E80771"/>
    <w:rsid w:val="00E81A59"/>
    <w:rsid w:val="00E82355"/>
    <w:rsid w:val="00E82690"/>
    <w:rsid w:val="00E8299B"/>
    <w:rsid w:val="00E83FB1"/>
    <w:rsid w:val="00E85226"/>
    <w:rsid w:val="00E877A8"/>
    <w:rsid w:val="00E94045"/>
    <w:rsid w:val="00E97DFF"/>
    <w:rsid w:val="00EA31F8"/>
    <w:rsid w:val="00EA3233"/>
    <w:rsid w:val="00EB0AE7"/>
    <w:rsid w:val="00EC0244"/>
    <w:rsid w:val="00EC0A93"/>
    <w:rsid w:val="00EC7D4B"/>
    <w:rsid w:val="00ED35E8"/>
    <w:rsid w:val="00ED385A"/>
    <w:rsid w:val="00EE3A1F"/>
    <w:rsid w:val="00EE3BCE"/>
    <w:rsid w:val="00EF6113"/>
    <w:rsid w:val="00EF71F6"/>
    <w:rsid w:val="00F00C51"/>
    <w:rsid w:val="00F06B78"/>
    <w:rsid w:val="00F06D43"/>
    <w:rsid w:val="00F07422"/>
    <w:rsid w:val="00F206C3"/>
    <w:rsid w:val="00F23E3B"/>
    <w:rsid w:val="00F2466F"/>
    <w:rsid w:val="00F26969"/>
    <w:rsid w:val="00F26FAA"/>
    <w:rsid w:val="00F33D5C"/>
    <w:rsid w:val="00F367FE"/>
    <w:rsid w:val="00F4411A"/>
    <w:rsid w:val="00F44F45"/>
    <w:rsid w:val="00F52CD1"/>
    <w:rsid w:val="00F5460D"/>
    <w:rsid w:val="00F56CD0"/>
    <w:rsid w:val="00F57F92"/>
    <w:rsid w:val="00F60CED"/>
    <w:rsid w:val="00F61A73"/>
    <w:rsid w:val="00F72B4D"/>
    <w:rsid w:val="00F73F42"/>
    <w:rsid w:val="00F75BF2"/>
    <w:rsid w:val="00F83205"/>
    <w:rsid w:val="00F83733"/>
    <w:rsid w:val="00F90304"/>
    <w:rsid w:val="00F91034"/>
    <w:rsid w:val="00F9168D"/>
    <w:rsid w:val="00F92ABA"/>
    <w:rsid w:val="00F94C79"/>
    <w:rsid w:val="00F953FE"/>
    <w:rsid w:val="00FA1D73"/>
    <w:rsid w:val="00FA230A"/>
    <w:rsid w:val="00FB15EF"/>
    <w:rsid w:val="00FB1CFC"/>
    <w:rsid w:val="00FC2A98"/>
    <w:rsid w:val="00FC3193"/>
    <w:rsid w:val="00FC38AD"/>
    <w:rsid w:val="00FC4D45"/>
    <w:rsid w:val="00FD15A1"/>
    <w:rsid w:val="00FD4D16"/>
    <w:rsid w:val="00FD7E55"/>
    <w:rsid w:val="00FE2147"/>
    <w:rsid w:val="00FE5F29"/>
    <w:rsid w:val="00FE6AE9"/>
    <w:rsid w:val="00FF2D44"/>
    <w:rsid w:val="00FF2E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A44BA35E-8116-4BAE-A90A-151C5632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884AD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Default">
    <w:name w:val="Default"/>
    <w:rsid w:val="00090F5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606473143">
      <w:bodyDiv w:val="1"/>
      <w:marLeft w:val="0"/>
      <w:marRight w:val="0"/>
      <w:marTop w:val="0"/>
      <w:marBottom w:val="0"/>
      <w:divBdr>
        <w:top w:val="none" w:sz="0" w:space="0" w:color="auto"/>
        <w:left w:val="none" w:sz="0" w:space="0" w:color="auto"/>
        <w:bottom w:val="none" w:sz="0" w:space="0" w:color="auto"/>
        <w:right w:val="none" w:sz="0" w:space="0" w:color="auto"/>
      </w:divBdr>
    </w:div>
    <w:div w:id="651493639">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31145438">
      <w:bodyDiv w:val="1"/>
      <w:marLeft w:val="0"/>
      <w:marRight w:val="0"/>
      <w:marTop w:val="0"/>
      <w:marBottom w:val="0"/>
      <w:divBdr>
        <w:top w:val="none" w:sz="0" w:space="0" w:color="auto"/>
        <w:left w:val="none" w:sz="0" w:space="0" w:color="auto"/>
        <w:bottom w:val="none" w:sz="0" w:space="0" w:color="auto"/>
        <w:right w:val="none" w:sz="0" w:space="0" w:color="auto"/>
      </w:divBdr>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988823575">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442721964">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622417150">
      <w:bodyDiv w:val="1"/>
      <w:marLeft w:val="0"/>
      <w:marRight w:val="0"/>
      <w:marTop w:val="0"/>
      <w:marBottom w:val="0"/>
      <w:divBdr>
        <w:top w:val="none" w:sz="0" w:space="0" w:color="auto"/>
        <w:left w:val="none" w:sz="0" w:space="0" w:color="auto"/>
        <w:bottom w:val="none" w:sz="0" w:space="0" w:color="auto"/>
        <w:right w:val="none" w:sz="0" w:space="0" w:color="auto"/>
      </w:divBdr>
    </w:div>
    <w:div w:id="1645961994">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57620140">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balfour@uwc.a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130</cp:revision>
  <dcterms:created xsi:type="dcterms:W3CDTF">2025-10-14T15:13:00Z</dcterms:created>
  <dcterms:modified xsi:type="dcterms:W3CDTF">2026-07-03T04:17:00Z</dcterms:modified>
</cp:coreProperties>
</file>